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charts/chart4.xml" ContentType="application/vnd.openxmlformats-officedocument.drawingml.chart+xml"/>
  <Override PartName="/word/charts/chart5.xml" ContentType="application/vnd.openxmlformats-officedocument.drawingml.chart+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D6E28" w:rsidRDefault="002048B6" w:rsidP="005664D2">
      <w:pPr>
        <w:jc w:val="center"/>
        <w:rPr>
          <w:rFonts w:ascii="Times New Roman" w:hAnsi="Times New Roman" w:cs="Times New Roman"/>
          <w:b/>
          <w:caps/>
          <w:sz w:val="32"/>
          <w:szCs w:val="24"/>
          <w:lang w:val="sr-Latn-CS"/>
        </w:rPr>
      </w:pPr>
      <w:r w:rsidRPr="00F44CFE">
        <w:rPr>
          <w:rFonts w:ascii="Times New Roman" w:hAnsi="Times New Roman" w:cs="Times New Roman"/>
          <w:b/>
          <w:caps/>
          <w:sz w:val="32"/>
          <w:szCs w:val="24"/>
          <w:lang w:val="sr-Latn-CS"/>
        </w:rPr>
        <w:t>Analiza vremenskih serija neuronskim mre</w:t>
      </w:r>
      <w:r w:rsidR="00844E6B" w:rsidRPr="00F44CFE">
        <w:rPr>
          <w:rFonts w:ascii="Times New Roman" w:hAnsi="Times New Roman" w:cs="Times New Roman"/>
          <w:b/>
          <w:caps/>
          <w:sz w:val="32"/>
          <w:szCs w:val="24"/>
          <w:lang w:val="sr-Latn-CS"/>
        </w:rPr>
        <w:t>ž</w:t>
      </w:r>
      <w:r w:rsidRPr="00F44CFE">
        <w:rPr>
          <w:rFonts w:ascii="Times New Roman" w:hAnsi="Times New Roman" w:cs="Times New Roman"/>
          <w:b/>
          <w:caps/>
          <w:sz w:val="32"/>
          <w:szCs w:val="24"/>
          <w:lang w:val="sr-Latn-CS"/>
        </w:rPr>
        <w:t xml:space="preserve">ama i </w:t>
      </w:r>
      <w:r w:rsidR="005664D2" w:rsidRPr="00F44CFE">
        <w:rPr>
          <w:rFonts w:ascii="Times New Roman" w:hAnsi="Times New Roman" w:cs="Times New Roman"/>
          <w:b/>
          <w:caps/>
          <w:sz w:val="32"/>
          <w:szCs w:val="24"/>
          <w:lang w:val="sr-Latn-CS"/>
        </w:rPr>
        <w:t>predviđanj</w:t>
      </w:r>
      <w:r w:rsidRPr="00F44CFE">
        <w:rPr>
          <w:rFonts w:ascii="Times New Roman" w:hAnsi="Times New Roman" w:cs="Times New Roman"/>
          <w:b/>
          <w:caps/>
          <w:sz w:val="32"/>
          <w:szCs w:val="24"/>
          <w:lang w:val="sr-Latn-CS"/>
        </w:rPr>
        <w:t>e</w:t>
      </w:r>
      <w:r w:rsidR="005664D2" w:rsidRPr="00F44CFE">
        <w:rPr>
          <w:rFonts w:ascii="Times New Roman" w:hAnsi="Times New Roman" w:cs="Times New Roman"/>
          <w:b/>
          <w:caps/>
          <w:sz w:val="32"/>
          <w:szCs w:val="24"/>
          <w:lang w:val="sr-Latn-CS"/>
        </w:rPr>
        <w:t xml:space="preserve"> krize</w:t>
      </w:r>
    </w:p>
    <w:p w:rsidR="00F44CFE" w:rsidRDefault="004B0DE1" w:rsidP="00F44CFE">
      <w:pPr>
        <w:spacing w:after="0" w:line="240" w:lineRule="auto"/>
        <w:jc w:val="center"/>
        <w:rPr>
          <w:rFonts w:ascii="Times New Roman" w:hAnsi="Times New Roman" w:cs="Times New Roman"/>
          <w:b/>
          <w:szCs w:val="24"/>
          <w:lang w:val="sr-Latn-CS"/>
        </w:rPr>
      </w:pPr>
      <w:r w:rsidRPr="00F44CFE">
        <w:rPr>
          <w:rFonts w:ascii="Times New Roman" w:hAnsi="Times New Roman" w:cs="Times New Roman"/>
          <w:b/>
          <w:szCs w:val="24"/>
          <w:lang w:val="sr-Latn-CS"/>
        </w:rPr>
        <w:t>Z</w:t>
      </w:r>
      <w:r>
        <w:rPr>
          <w:rFonts w:ascii="Times New Roman" w:hAnsi="Times New Roman" w:cs="Times New Roman"/>
          <w:b/>
          <w:szCs w:val="24"/>
          <w:lang w:val="sr-Latn-CS"/>
        </w:rPr>
        <w:t>ita</w:t>
      </w:r>
      <w:r w:rsidRPr="00F44CFE">
        <w:rPr>
          <w:rFonts w:ascii="Times New Roman" w:hAnsi="Times New Roman" w:cs="Times New Roman"/>
          <w:b/>
          <w:szCs w:val="24"/>
          <w:lang w:val="sr-Latn-CS"/>
        </w:rPr>
        <w:t xml:space="preserve"> </w:t>
      </w:r>
      <w:r w:rsidR="00E000CE" w:rsidRPr="00F44CFE">
        <w:rPr>
          <w:rFonts w:ascii="Times New Roman" w:hAnsi="Times New Roman" w:cs="Times New Roman"/>
          <w:b/>
          <w:szCs w:val="24"/>
          <w:lang w:val="sr-Latn-CS"/>
        </w:rPr>
        <w:t>Bošnjak</w:t>
      </w:r>
      <w:r w:rsidR="00F44CFE">
        <w:rPr>
          <w:rFonts w:ascii="Times New Roman" w:hAnsi="Times New Roman" w:cs="Times New Roman"/>
          <w:b/>
          <w:szCs w:val="24"/>
          <w:lang w:val="sr-Latn-CS"/>
        </w:rPr>
        <w:t xml:space="preserve">, </w:t>
      </w:r>
      <w:r w:rsidR="00F44CFE" w:rsidRPr="00F44CFE">
        <w:rPr>
          <w:rFonts w:ascii="Times New Roman" w:hAnsi="Times New Roman" w:cs="Times New Roman"/>
          <w:szCs w:val="24"/>
          <w:lang w:val="sr-Latn-CS"/>
        </w:rPr>
        <w:t>Ekonomski fakultet Subotica</w:t>
      </w:r>
    </w:p>
    <w:p w:rsidR="00F44CFE" w:rsidRDefault="004B0DE1" w:rsidP="00F44CFE">
      <w:pPr>
        <w:spacing w:after="0" w:line="240" w:lineRule="auto"/>
        <w:jc w:val="center"/>
        <w:rPr>
          <w:rFonts w:ascii="Times New Roman" w:hAnsi="Times New Roman" w:cs="Times New Roman"/>
          <w:b/>
          <w:szCs w:val="24"/>
          <w:lang w:val="sr-Latn-CS"/>
        </w:rPr>
      </w:pPr>
      <w:r w:rsidRPr="00F44CFE">
        <w:rPr>
          <w:rFonts w:ascii="Times New Roman" w:hAnsi="Times New Roman" w:cs="Times New Roman"/>
          <w:b/>
          <w:szCs w:val="24"/>
          <w:lang w:val="sr-Latn-CS"/>
        </w:rPr>
        <w:t>O</w:t>
      </w:r>
      <w:r>
        <w:rPr>
          <w:rFonts w:ascii="Times New Roman" w:hAnsi="Times New Roman" w:cs="Times New Roman"/>
          <w:b/>
          <w:szCs w:val="24"/>
          <w:lang w:val="sr-Latn-CS"/>
        </w:rPr>
        <w:t>livera</w:t>
      </w:r>
      <w:r w:rsidRPr="00F44CFE">
        <w:rPr>
          <w:rFonts w:ascii="Times New Roman" w:hAnsi="Times New Roman" w:cs="Times New Roman"/>
          <w:b/>
          <w:szCs w:val="24"/>
          <w:lang w:val="sr-Latn-CS"/>
        </w:rPr>
        <w:t xml:space="preserve"> </w:t>
      </w:r>
      <w:r w:rsidR="00200D3A" w:rsidRPr="00F44CFE">
        <w:rPr>
          <w:rFonts w:ascii="Times New Roman" w:hAnsi="Times New Roman" w:cs="Times New Roman"/>
          <w:b/>
          <w:szCs w:val="24"/>
          <w:lang w:val="sr-Latn-CS"/>
        </w:rPr>
        <w:t>Grljević</w:t>
      </w:r>
      <w:r w:rsidR="00F44CFE">
        <w:rPr>
          <w:rFonts w:ascii="Times New Roman" w:hAnsi="Times New Roman" w:cs="Times New Roman"/>
          <w:b/>
          <w:szCs w:val="24"/>
          <w:lang w:val="sr-Latn-CS"/>
        </w:rPr>
        <w:t xml:space="preserve">, </w:t>
      </w:r>
      <w:r w:rsidR="00F44CFE" w:rsidRPr="00F44CFE">
        <w:rPr>
          <w:rFonts w:ascii="Times New Roman" w:hAnsi="Times New Roman" w:cs="Times New Roman"/>
          <w:szCs w:val="24"/>
          <w:lang w:val="sr-Latn-CS"/>
        </w:rPr>
        <w:t>Ekonomski fakultet Subotica</w:t>
      </w:r>
    </w:p>
    <w:p w:rsidR="00F44CFE" w:rsidRDefault="00200D3A" w:rsidP="00F44CFE">
      <w:pPr>
        <w:spacing w:after="0" w:line="240" w:lineRule="auto"/>
        <w:jc w:val="center"/>
        <w:rPr>
          <w:rFonts w:ascii="Times New Roman" w:hAnsi="Times New Roman" w:cs="Times New Roman"/>
          <w:szCs w:val="24"/>
          <w:lang w:val="sr-Latn-CS"/>
        </w:rPr>
      </w:pPr>
      <w:r w:rsidRPr="00F44CFE">
        <w:rPr>
          <w:rFonts w:ascii="Times New Roman" w:hAnsi="Times New Roman" w:cs="Times New Roman"/>
          <w:b/>
          <w:szCs w:val="24"/>
          <w:lang w:val="sr-Latn-CS"/>
        </w:rPr>
        <w:t xml:space="preserve"> </w:t>
      </w:r>
    </w:p>
    <w:p w:rsidR="00F44CFE" w:rsidRDefault="00F44CFE" w:rsidP="00F44CFE">
      <w:pPr>
        <w:spacing w:after="0" w:line="240" w:lineRule="auto"/>
        <w:jc w:val="center"/>
        <w:rPr>
          <w:rFonts w:ascii="Times New Roman" w:hAnsi="Times New Roman" w:cs="Times New Roman"/>
          <w:szCs w:val="24"/>
          <w:lang w:val="sr-Latn-CS"/>
        </w:rPr>
      </w:pPr>
    </w:p>
    <w:p w:rsidR="00F44CFE" w:rsidRPr="00F44CFE" w:rsidRDefault="00F44CFE" w:rsidP="00F44CFE">
      <w:pPr>
        <w:spacing w:after="0" w:line="240" w:lineRule="auto"/>
        <w:jc w:val="center"/>
        <w:rPr>
          <w:rFonts w:ascii="Times New Roman" w:hAnsi="Times New Roman" w:cs="Times New Roman"/>
          <w:b/>
          <w:szCs w:val="24"/>
          <w:lang w:val="sr-Latn-CS"/>
        </w:rPr>
      </w:pPr>
    </w:p>
    <w:p w:rsidR="00D4341F" w:rsidRPr="00E45208" w:rsidRDefault="005664D2" w:rsidP="00D4341F">
      <w:pPr>
        <w:spacing w:after="0" w:line="240" w:lineRule="auto"/>
        <w:jc w:val="both"/>
        <w:rPr>
          <w:rFonts w:ascii="Times New Roman" w:eastAsia="Calibri" w:hAnsi="Times New Roman" w:cs="Times New Roman"/>
          <w:sz w:val="20"/>
          <w:szCs w:val="24"/>
          <w:lang w:val="sr-Latn-CS"/>
        </w:rPr>
      </w:pPr>
      <w:r w:rsidRPr="00E45208">
        <w:rPr>
          <w:rFonts w:ascii="Times New Roman" w:hAnsi="Times New Roman" w:cs="Times New Roman"/>
          <w:b/>
          <w:sz w:val="20"/>
          <w:szCs w:val="24"/>
          <w:lang w:val="sr-Latn-CS"/>
        </w:rPr>
        <w:t>A</w:t>
      </w:r>
      <w:r w:rsidR="00E5654D" w:rsidRPr="00E45208">
        <w:rPr>
          <w:rFonts w:ascii="Times New Roman" w:hAnsi="Times New Roman" w:cs="Times New Roman"/>
          <w:b/>
          <w:sz w:val="20"/>
          <w:szCs w:val="24"/>
          <w:lang w:val="sr-Latn-CS"/>
        </w:rPr>
        <w:t>p</w:t>
      </w:r>
      <w:r w:rsidRPr="00E45208">
        <w:rPr>
          <w:rFonts w:ascii="Times New Roman" w:hAnsi="Times New Roman" w:cs="Times New Roman"/>
          <w:b/>
          <w:sz w:val="20"/>
          <w:szCs w:val="24"/>
          <w:lang w:val="sr-Latn-CS"/>
        </w:rPr>
        <w:t>strakt</w:t>
      </w:r>
      <w:r w:rsidR="00D4341F" w:rsidRPr="00E45208">
        <w:rPr>
          <w:rFonts w:ascii="Times New Roman" w:hAnsi="Times New Roman" w:cs="Times New Roman"/>
          <w:b/>
          <w:sz w:val="20"/>
          <w:szCs w:val="24"/>
          <w:lang w:val="sr-Latn-CS"/>
        </w:rPr>
        <w:t>:</w:t>
      </w:r>
      <w:r w:rsidR="00D4341F" w:rsidRPr="00E45208">
        <w:rPr>
          <w:rFonts w:ascii="Times New Roman" w:hAnsi="Times New Roman" w:cs="Times New Roman"/>
          <w:b/>
          <w:sz w:val="24"/>
          <w:szCs w:val="24"/>
          <w:lang w:val="sr-Latn-CS"/>
        </w:rPr>
        <w:t xml:space="preserve"> </w:t>
      </w:r>
      <w:r w:rsidR="007E39D8" w:rsidRPr="00E45208">
        <w:rPr>
          <w:rFonts w:ascii="Times New Roman" w:eastAsia="Times New Roman" w:hAnsi="Times New Roman" w:cs="Times New Roman"/>
          <w:bCs/>
          <w:sz w:val="20"/>
          <w:szCs w:val="24"/>
          <w:lang w:val="sr-Latn-CS"/>
        </w:rPr>
        <w:t>Polazeći od poimanja krize kao prelomne tačke ili tačke preokreta u vremenu posmatranja određene pojave, u radu se ukazuje na mogućnost</w:t>
      </w:r>
      <w:r w:rsidR="00A93B77" w:rsidRPr="00E45208">
        <w:rPr>
          <w:rFonts w:ascii="Times New Roman" w:eastAsia="Times New Roman" w:hAnsi="Times New Roman" w:cs="Times New Roman"/>
          <w:bCs/>
          <w:sz w:val="20"/>
          <w:szCs w:val="24"/>
          <w:lang w:val="sr-Latn-CS"/>
        </w:rPr>
        <w:t>i</w:t>
      </w:r>
      <w:r w:rsidR="007E39D8" w:rsidRPr="00E45208">
        <w:rPr>
          <w:rFonts w:ascii="Times New Roman" w:eastAsia="Times New Roman" w:hAnsi="Times New Roman" w:cs="Times New Roman"/>
          <w:bCs/>
          <w:sz w:val="20"/>
          <w:szCs w:val="24"/>
          <w:lang w:val="sr-Latn-CS"/>
        </w:rPr>
        <w:t xml:space="preserve"> inteligentnih metoda analize podataka</w:t>
      </w:r>
      <w:r w:rsidR="00A93B77" w:rsidRPr="00E45208">
        <w:rPr>
          <w:rFonts w:ascii="Times New Roman" w:eastAsia="Times New Roman" w:hAnsi="Times New Roman" w:cs="Times New Roman"/>
          <w:bCs/>
          <w:sz w:val="20"/>
          <w:szCs w:val="24"/>
          <w:lang w:val="sr-Latn-CS"/>
        </w:rPr>
        <w:t xml:space="preserve"> neuronskim mrežama u predviđanju nastanka krize i mogućih posledica.  </w:t>
      </w:r>
      <w:r w:rsidR="0021542C" w:rsidRPr="00E45208">
        <w:rPr>
          <w:rFonts w:ascii="Times New Roman" w:eastAsia="Times New Roman" w:hAnsi="Times New Roman" w:cs="Times New Roman"/>
          <w:bCs/>
          <w:sz w:val="20"/>
          <w:szCs w:val="24"/>
          <w:lang w:val="sr-Latn-CS"/>
        </w:rPr>
        <w:t>Pri tome se u fokus istraživanja stavlja ekonomsk</w:t>
      </w:r>
      <w:r w:rsidR="00844E6B" w:rsidRPr="00E45208">
        <w:rPr>
          <w:rFonts w:ascii="Times New Roman" w:eastAsia="Times New Roman" w:hAnsi="Times New Roman" w:cs="Times New Roman"/>
          <w:bCs/>
          <w:sz w:val="20"/>
          <w:szCs w:val="24"/>
          <w:lang w:val="sr-Latn-CS"/>
        </w:rPr>
        <w:t>o-finansijska</w:t>
      </w:r>
      <w:r w:rsidR="0021542C" w:rsidRPr="00E45208">
        <w:rPr>
          <w:rFonts w:ascii="Times New Roman" w:eastAsia="Times New Roman" w:hAnsi="Times New Roman" w:cs="Times New Roman"/>
          <w:bCs/>
          <w:sz w:val="20"/>
          <w:szCs w:val="24"/>
          <w:lang w:val="sr-Latn-CS"/>
        </w:rPr>
        <w:t xml:space="preserve"> kriza, a neuronske mreže se koriste za </w:t>
      </w:r>
      <w:r w:rsidR="00BA374A" w:rsidRPr="00E45208">
        <w:rPr>
          <w:rFonts w:ascii="Times New Roman" w:eastAsia="Calibri" w:hAnsi="Times New Roman" w:cs="Times New Roman"/>
          <w:sz w:val="20"/>
          <w:szCs w:val="24"/>
          <w:lang w:val="sr-Latn-CS"/>
        </w:rPr>
        <w:t>predviđanje vremenskih serija.</w:t>
      </w:r>
    </w:p>
    <w:p w:rsidR="00BA374A" w:rsidRPr="00E45208" w:rsidRDefault="00BA374A" w:rsidP="00D4341F">
      <w:pPr>
        <w:spacing w:after="0" w:line="240" w:lineRule="auto"/>
        <w:jc w:val="both"/>
        <w:rPr>
          <w:rFonts w:ascii="Times New Roman" w:eastAsia="Calibri" w:hAnsi="Times New Roman" w:cs="Times New Roman"/>
          <w:sz w:val="20"/>
          <w:szCs w:val="24"/>
          <w:lang w:val="sr-Latn-CS"/>
        </w:rPr>
      </w:pPr>
      <w:r w:rsidRPr="00E45208">
        <w:rPr>
          <w:rFonts w:ascii="Times New Roman" w:eastAsia="Calibri" w:hAnsi="Times New Roman" w:cs="Times New Roman"/>
          <w:sz w:val="20"/>
          <w:szCs w:val="24"/>
          <w:lang w:val="sr-Latn-CS"/>
        </w:rPr>
        <w:t xml:space="preserve"> </w:t>
      </w:r>
    </w:p>
    <w:p w:rsidR="00DF1215" w:rsidRPr="00E45208" w:rsidRDefault="00ED33EC" w:rsidP="00D4341F">
      <w:pPr>
        <w:pStyle w:val="BodyTextIndent"/>
        <w:rPr>
          <w:color w:val="auto"/>
          <w:sz w:val="20"/>
          <w:szCs w:val="24"/>
          <w:lang w:val="sr-Latn-CS"/>
        </w:rPr>
      </w:pPr>
      <w:r w:rsidRPr="00E45208">
        <w:rPr>
          <w:color w:val="auto"/>
          <w:sz w:val="20"/>
          <w:szCs w:val="24"/>
          <w:lang w:val="sr-Latn-CS"/>
        </w:rPr>
        <w:t>A</w:t>
      </w:r>
      <w:r w:rsidR="00257DD9" w:rsidRPr="00E45208">
        <w:rPr>
          <w:color w:val="auto"/>
          <w:sz w:val="20"/>
          <w:szCs w:val="24"/>
          <w:lang w:val="sr-Latn-CS"/>
        </w:rPr>
        <w:t>nalizom</w:t>
      </w:r>
      <w:r w:rsidR="00BA374A" w:rsidRPr="00E45208">
        <w:rPr>
          <w:color w:val="auto"/>
          <w:sz w:val="20"/>
          <w:szCs w:val="24"/>
          <w:lang w:val="sr-Latn-CS"/>
        </w:rPr>
        <w:t xml:space="preserve"> </w:t>
      </w:r>
      <w:r w:rsidRPr="00E45208">
        <w:rPr>
          <w:color w:val="auto"/>
          <w:sz w:val="20"/>
          <w:szCs w:val="24"/>
          <w:lang w:val="sr-Latn-CS"/>
        </w:rPr>
        <w:t xml:space="preserve">istorijskih </w:t>
      </w:r>
      <w:r w:rsidR="00BA374A" w:rsidRPr="00E45208">
        <w:rPr>
          <w:color w:val="auto"/>
          <w:sz w:val="20"/>
          <w:szCs w:val="24"/>
          <w:lang w:val="sr-Latn-CS"/>
        </w:rPr>
        <w:t>podataka o poslovanju preduzeća</w:t>
      </w:r>
      <w:r w:rsidRPr="00E45208">
        <w:rPr>
          <w:color w:val="auto"/>
          <w:sz w:val="20"/>
          <w:szCs w:val="24"/>
          <w:lang w:val="sr-Latn-CS"/>
        </w:rPr>
        <w:t>,</w:t>
      </w:r>
      <w:r w:rsidR="00BA374A" w:rsidRPr="00E45208">
        <w:rPr>
          <w:color w:val="auto"/>
          <w:sz w:val="20"/>
          <w:szCs w:val="24"/>
          <w:lang w:val="sr-Latn-CS"/>
        </w:rPr>
        <w:t xml:space="preserve"> </w:t>
      </w:r>
      <w:r w:rsidRPr="00E45208">
        <w:rPr>
          <w:color w:val="auto"/>
          <w:sz w:val="20"/>
          <w:szCs w:val="24"/>
          <w:lang w:val="sr-Latn-CS"/>
        </w:rPr>
        <w:t xml:space="preserve">inteligentnim metodama, </w:t>
      </w:r>
      <w:r w:rsidR="00BA374A" w:rsidRPr="00E45208">
        <w:rPr>
          <w:color w:val="auto"/>
          <w:sz w:val="20"/>
          <w:szCs w:val="24"/>
          <w:lang w:val="sr-Latn-CS"/>
        </w:rPr>
        <w:t>može</w:t>
      </w:r>
      <w:r w:rsidRPr="00E45208">
        <w:rPr>
          <w:color w:val="auto"/>
          <w:sz w:val="20"/>
          <w:szCs w:val="24"/>
          <w:lang w:val="sr-Latn-CS"/>
        </w:rPr>
        <w:t xml:space="preserve"> se</w:t>
      </w:r>
      <w:r w:rsidR="00BA374A" w:rsidRPr="00E45208">
        <w:rPr>
          <w:color w:val="auto"/>
          <w:sz w:val="20"/>
          <w:szCs w:val="24"/>
          <w:lang w:val="sr-Latn-CS"/>
        </w:rPr>
        <w:t xml:space="preserve"> izgraditi </w:t>
      </w:r>
      <w:r w:rsidRPr="00E45208">
        <w:rPr>
          <w:color w:val="auto"/>
          <w:sz w:val="20"/>
          <w:szCs w:val="24"/>
          <w:lang w:val="sr-Latn-CS"/>
        </w:rPr>
        <w:t xml:space="preserve">prediktivni </w:t>
      </w:r>
      <w:r w:rsidR="00BA374A" w:rsidRPr="00E45208">
        <w:rPr>
          <w:color w:val="auto"/>
          <w:sz w:val="20"/>
          <w:szCs w:val="24"/>
          <w:lang w:val="sr-Latn-CS"/>
        </w:rPr>
        <w:t>model</w:t>
      </w:r>
      <w:r w:rsidRPr="00E45208">
        <w:rPr>
          <w:color w:val="auto"/>
          <w:sz w:val="20"/>
          <w:szCs w:val="24"/>
          <w:lang w:val="sr-Latn-CS"/>
        </w:rPr>
        <w:t>, sa c</w:t>
      </w:r>
      <w:r w:rsidR="00BA374A" w:rsidRPr="00E45208">
        <w:rPr>
          <w:color w:val="auto"/>
          <w:sz w:val="20"/>
          <w:szCs w:val="24"/>
          <w:lang w:val="sr-Latn-CS"/>
        </w:rPr>
        <w:t>ilj</w:t>
      </w:r>
      <w:r w:rsidRPr="00E45208">
        <w:rPr>
          <w:color w:val="auto"/>
          <w:sz w:val="20"/>
          <w:szCs w:val="24"/>
          <w:lang w:val="sr-Latn-CS"/>
        </w:rPr>
        <w:t xml:space="preserve">em da se </w:t>
      </w:r>
      <w:r w:rsidR="00BA374A" w:rsidRPr="00E45208">
        <w:rPr>
          <w:color w:val="auto"/>
          <w:sz w:val="20"/>
          <w:szCs w:val="24"/>
          <w:lang w:val="sr-Latn-CS"/>
        </w:rPr>
        <w:t xml:space="preserve">uoči bazična struktura podataka </w:t>
      </w:r>
      <w:r w:rsidRPr="00E45208">
        <w:rPr>
          <w:color w:val="auto"/>
          <w:sz w:val="20"/>
          <w:szCs w:val="24"/>
          <w:lang w:val="sr-Latn-CS"/>
        </w:rPr>
        <w:t xml:space="preserve">i na osnovu nje </w:t>
      </w:r>
      <w:r w:rsidR="00BA374A" w:rsidRPr="00E45208">
        <w:rPr>
          <w:color w:val="auto"/>
          <w:sz w:val="20"/>
          <w:szCs w:val="24"/>
          <w:lang w:val="sr-Latn-CS"/>
        </w:rPr>
        <w:t xml:space="preserve">predvidi buduće kretanje </w:t>
      </w:r>
      <w:r w:rsidRPr="00E45208">
        <w:rPr>
          <w:color w:val="auto"/>
          <w:sz w:val="20"/>
          <w:szCs w:val="24"/>
          <w:lang w:val="sr-Latn-CS"/>
        </w:rPr>
        <w:t>pojedinih pokazatelja poslovanja</w:t>
      </w:r>
      <w:r w:rsidR="00BA374A" w:rsidRPr="00E45208">
        <w:rPr>
          <w:color w:val="auto"/>
          <w:sz w:val="20"/>
          <w:szCs w:val="24"/>
          <w:lang w:val="sr-Latn-CS"/>
        </w:rPr>
        <w:t>.</w:t>
      </w:r>
      <w:r w:rsidR="00787E23" w:rsidRPr="00E45208">
        <w:rPr>
          <w:color w:val="auto"/>
          <w:sz w:val="20"/>
          <w:szCs w:val="24"/>
          <w:lang w:val="sr-Latn-CS"/>
        </w:rPr>
        <w:t xml:space="preserve"> K</w:t>
      </w:r>
      <w:r w:rsidR="00787E23" w:rsidRPr="00E45208">
        <w:rPr>
          <w:rFonts w:eastAsia="Calibri"/>
          <w:color w:val="auto"/>
          <w:sz w:val="20"/>
          <w:szCs w:val="24"/>
          <w:lang w:val="sr-Latn-CS"/>
        </w:rPr>
        <w:t xml:space="preserve">vantitativna metoda </w:t>
      </w:r>
      <w:r w:rsidR="00787E23" w:rsidRPr="00E45208">
        <w:rPr>
          <w:color w:val="auto"/>
          <w:sz w:val="20"/>
          <w:szCs w:val="24"/>
          <w:lang w:val="sr-Latn-CS"/>
        </w:rPr>
        <w:t xml:space="preserve">koja je veoma često korišćena u zadacima predviđanja, </w:t>
      </w:r>
      <w:r w:rsidR="00787E23" w:rsidRPr="00E45208">
        <w:rPr>
          <w:rFonts w:eastAsia="Calibri"/>
          <w:color w:val="auto"/>
          <w:sz w:val="20"/>
          <w:szCs w:val="24"/>
          <w:lang w:val="sr-Latn-CS"/>
        </w:rPr>
        <w:t>bazirana na istorijskim podacima</w:t>
      </w:r>
      <w:r w:rsidR="00787E23" w:rsidRPr="00E45208">
        <w:rPr>
          <w:color w:val="auto"/>
          <w:sz w:val="20"/>
          <w:szCs w:val="24"/>
          <w:lang w:val="sr-Latn-CS"/>
        </w:rPr>
        <w:t>,</w:t>
      </w:r>
      <w:r w:rsidR="00787E23" w:rsidRPr="00E45208">
        <w:rPr>
          <w:rFonts w:eastAsia="Calibri"/>
          <w:color w:val="auto"/>
          <w:sz w:val="20"/>
          <w:szCs w:val="24"/>
          <w:lang w:val="sr-Latn-CS"/>
        </w:rPr>
        <w:t xml:space="preserve"> je analiza vremenskih serija. </w:t>
      </w:r>
      <w:r w:rsidR="00787E23" w:rsidRPr="00E45208">
        <w:rPr>
          <w:color w:val="auto"/>
          <w:sz w:val="20"/>
          <w:szCs w:val="24"/>
          <w:lang w:val="sr-Latn-CS"/>
        </w:rPr>
        <w:t>Karakteristika vremenskih serija jeste da pokazuju razvoj pojedine pojave u jedinici vremena.</w:t>
      </w:r>
      <w:r w:rsidR="00BA374A" w:rsidRPr="00E45208">
        <w:rPr>
          <w:color w:val="auto"/>
          <w:sz w:val="20"/>
          <w:szCs w:val="24"/>
          <w:lang w:val="sr-Latn-CS"/>
        </w:rPr>
        <w:t xml:space="preserve"> </w:t>
      </w:r>
      <w:r w:rsidR="00DF1215" w:rsidRPr="00E45208">
        <w:rPr>
          <w:color w:val="auto"/>
          <w:sz w:val="20"/>
          <w:szCs w:val="24"/>
          <w:lang w:val="sr-Latn-CS"/>
        </w:rPr>
        <w:t>Međutim, ništa manje važna za poslovanje nije mogućnost blagovremenog nagoveštavanja neočekivanih</w:t>
      </w:r>
      <w:r w:rsidR="00787E23" w:rsidRPr="00E45208">
        <w:rPr>
          <w:color w:val="auto"/>
          <w:sz w:val="20"/>
          <w:szCs w:val="24"/>
          <w:lang w:val="sr-Latn-CS"/>
        </w:rPr>
        <w:t xml:space="preserve"> ishoda ili dešavanja</w:t>
      </w:r>
      <w:r w:rsidR="00DF1215" w:rsidRPr="00E45208">
        <w:rPr>
          <w:color w:val="auto"/>
          <w:sz w:val="20"/>
          <w:szCs w:val="24"/>
          <w:lang w:val="sr-Latn-CS"/>
        </w:rPr>
        <w:t>, a naročito nepovoljnih</w:t>
      </w:r>
      <w:r w:rsidR="00461904" w:rsidRPr="00E45208">
        <w:rPr>
          <w:color w:val="auto"/>
          <w:sz w:val="20"/>
          <w:szCs w:val="24"/>
          <w:lang w:val="sr-Latn-CS"/>
        </w:rPr>
        <w:t>.</w:t>
      </w:r>
      <w:r w:rsidR="00DF1215" w:rsidRPr="00E45208">
        <w:rPr>
          <w:color w:val="auto"/>
          <w:sz w:val="20"/>
          <w:szCs w:val="24"/>
          <w:lang w:val="sr-Latn-CS"/>
        </w:rPr>
        <w:t xml:space="preserve"> </w:t>
      </w:r>
      <w:r w:rsidR="00461904" w:rsidRPr="00E45208">
        <w:rPr>
          <w:color w:val="auto"/>
          <w:sz w:val="20"/>
          <w:szCs w:val="24"/>
          <w:lang w:val="sr-Latn-CS"/>
        </w:rPr>
        <w:t>Ovo se</w:t>
      </w:r>
      <w:r w:rsidR="00DF1215" w:rsidRPr="00E45208">
        <w:rPr>
          <w:color w:val="auto"/>
          <w:sz w:val="20"/>
          <w:szCs w:val="24"/>
          <w:lang w:val="sr-Latn-CS"/>
        </w:rPr>
        <w:t xml:space="preserve"> postiže </w:t>
      </w:r>
      <w:r w:rsidR="00780E71" w:rsidRPr="00E45208">
        <w:rPr>
          <w:color w:val="auto"/>
          <w:sz w:val="20"/>
          <w:szCs w:val="24"/>
          <w:lang w:val="sr-Latn-CS"/>
        </w:rPr>
        <w:t xml:space="preserve">nadgledanim </w:t>
      </w:r>
      <w:r w:rsidR="00DF1215" w:rsidRPr="00E45208">
        <w:rPr>
          <w:color w:val="auto"/>
          <w:sz w:val="20"/>
          <w:szCs w:val="24"/>
          <w:lang w:val="sr-Latn-CS"/>
        </w:rPr>
        <w:t xml:space="preserve">obučavanjem neuronskih mreža </w:t>
      </w:r>
      <w:r w:rsidR="00787E23" w:rsidRPr="00E45208">
        <w:rPr>
          <w:color w:val="auto"/>
          <w:sz w:val="20"/>
          <w:szCs w:val="24"/>
          <w:lang w:val="sr-Latn-CS"/>
        </w:rPr>
        <w:t xml:space="preserve">sa višeslojnom arhitekturom, </w:t>
      </w:r>
      <w:r w:rsidR="00DF1215" w:rsidRPr="00E45208">
        <w:rPr>
          <w:color w:val="auto"/>
          <w:sz w:val="20"/>
          <w:szCs w:val="24"/>
          <w:lang w:val="sr-Latn-CS"/>
        </w:rPr>
        <w:t>u funkciji prediktora.</w:t>
      </w:r>
    </w:p>
    <w:p w:rsidR="00D4341F" w:rsidRPr="00E45208" w:rsidRDefault="00D4341F" w:rsidP="00D4341F">
      <w:pPr>
        <w:pStyle w:val="BodyTextIndent"/>
        <w:rPr>
          <w:color w:val="auto"/>
          <w:sz w:val="20"/>
          <w:szCs w:val="24"/>
          <w:lang w:val="sr-Latn-CS"/>
        </w:rPr>
      </w:pPr>
    </w:p>
    <w:p w:rsidR="00DF1215" w:rsidRPr="00E45208" w:rsidRDefault="00DF1215" w:rsidP="00D4341F">
      <w:pPr>
        <w:shd w:val="clear" w:color="auto" w:fill="FFFFFF"/>
        <w:spacing w:after="0" w:line="240" w:lineRule="auto"/>
        <w:jc w:val="both"/>
        <w:rPr>
          <w:rFonts w:ascii="Times New Roman" w:eastAsia="Calibri" w:hAnsi="Times New Roman" w:cs="Times New Roman"/>
          <w:sz w:val="20"/>
          <w:szCs w:val="24"/>
          <w:lang w:val="sr-Latn-CS"/>
        </w:rPr>
      </w:pPr>
      <w:r w:rsidRPr="00E45208">
        <w:rPr>
          <w:rFonts w:ascii="Times New Roman" w:hAnsi="Times New Roman" w:cs="Times New Roman"/>
          <w:sz w:val="20"/>
          <w:szCs w:val="24"/>
          <w:lang w:val="sr-Latn-CS"/>
        </w:rPr>
        <w:t xml:space="preserve">Podaci nad kojima se neuronska mreža obučava treba da potiču iz reprezentativnog vremenskog intervala i da su prethodno preprocesirani (oslobođeni od trenda i sezonosti, te </w:t>
      </w:r>
      <w:r w:rsidR="004F315A" w:rsidRPr="00E45208">
        <w:rPr>
          <w:rFonts w:ascii="Times New Roman" w:hAnsi="Times New Roman" w:cs="Times New Roman"/>
          <w:sz w:val="20"/>
          <w:szCs w:val="24"/>
          <w:lang w:val="sr-Latn-CS"/>
        </w:rPr>
        <w:t>normalizovani</w:t>
      </w:r>
      <w:r w:rsidRPr="00E45208">
        <w:rPr>
          <w:rFonts w:ascii="Times New Roman" w:hAnsi="Times New Roman" w:cs="Times New Roman"/>
          <w:sz w:val="20"/>
          <w:szCs w:val="24"/>
          <w:lang w:val="sr-Latn-CS"/>
        </w:rPr>
        <w:t xml:space="preserve">). Zadatak mreže je da na osnovu ulaznih istorijskih podataka tačno predvidi obim posmatrane poslovne aktivnosti za naredni period, što čini izlaznu promenljivu. </w:t>
      </w:r>
      <w:r w:rsidRPr="00E45208">
        <w:rPr>
          <w:rFonts w:ascii="Times New Roman" w:eastAsia="Calibri" w:hAnsi="Times New Roman" w:cs="Times New Roman"/>
          <w:sz w:val="20"/>
          <w:szCs w:val="24"/>
          <w:lang w:val="sr-Latn-CS"/>
        </w:rPr>
        <w:t xml:space="preserve">Neuronske mreže su naročito pogodne za modelovanje uticaja onih faktora koji se na prvi pogled ne mogu uočiti ili su slučajnog karaktera. Takve su eksterne promenljive sa svojim nelinearnim interakcijama, koje se u neuronskim mrežama uzimaju u obzir i zbog toga se mogu rešavati i složeni problemi iz ekonomskih domena. </w:t>
      </w:r>
    </w:p>
    <w:p w:rsidR="00D4341F" w:rsidRPr="00E45208" w:rsidRDefault="00D4341F" w:rsidP="00D4341F">
      <w:pPr>
        <w:shd w:val="clear" w:color="auto" w:fill="FFFFFF"/>
        <w:spacing w:after="0" w:line="240" w:lineRule="auto"/>
        <w:jc w:val="both"/>
        <w:rPr>
          <w:rFonts w:ascii="Times New Roman" w:eastAsia="Calibri" w:hAnsi="Times New Roman" w:cs="Times New Roman"/>
          <w:sz w:val="20"/>
          <w:szCs w:val="24"/>
          <w:lang w:val="sr-Latn-CS"/>
        </w:rPr>
      </w:pPr>
    </w:p>
    <w:p w:rsidR="00461904" w:rsidRDefault="00461904" w:rsidP="00D4341F">
      <w:pPr>
        <w:pStyle w:val="Heading2"/>
        <w:rPr>
          <w:sz w:val="20"/>
        </w:rPr>
      </w:pPr>
      <w:r w:rsidRPr="00E45208">
        <w:rPr>
          <w:sz w:val="20"/>
        </w:rPr>
        <w:t>Metodologija izgradnje prediktivnog modela neuronske mreže za pravovremeno uočavanje upozoravajućih poslovnih outputa je u radu objašnjena kroz inteligentnu analizu podataka u Data Engine softveru, na serij</w:t>
      </w:r>
      <w:r w:rsidR="007851B5" w:rsidRPr="00E45208">
        <w:rPr>
          <w:sz w:val="20"/>
        </w:rPr>
        <w:t>i</w:t>
      </w:r>
      <w:r w:rsidR="00F33325" w:rsidRPr="00E45208">
        <w:rPr>
          <w:sz w:val="20"/>
        </w:rPr>
        <w:t xml:space="preserve"> podataka</w:t>
      </w:r>
      <w:r w:rsidRPr="00E45208">
        <w:rPr>
          <w:sz w:val="20"/>
        </w:rPr>
        <w:t xml:space="preserve"> koja pokriva period od 1</w:t>
      </w:r>
      <w:r w:rsidR="00142507" w:rsidRPr="00E45208">
        <w:rPr>
          <w:sz w:val="20"/>
        </w:rPr>
        <w:t>0</w:t>
      </w:r>
      <w:r w:rsidRPr="00E45208">
        <w:rPr>
          <w:sz w:val="20"/>
        </w:rPr>
        <w:t xml:space="preserve"> godina. </w:t>
      </w:r>
      <w:r w:rsidR="004F315A" w:rsidRPr="00E45208">
        <w:rPr>
          <w:sz w:val="20"/>
        </w:rPr>
        <w:t>O</w:t>
      </w:r>
      <w:r w:rsidR="00787E23" w:rsidRPr="00E45208">
        <w:rPr>
          <w:sz w:val="20"/>
        </w:rPr>
        <w:t xml:space="preserve">pisana </w:t>
      </w:r>
      <w:r w:rsidR="004F315A" w:rsidRPr="00E45208">
        <w:rPr>
          <w:sz w:val="20"/>
        </w:rPr>
        <w:t xml:space="preserve">je i </w:t>
      </w:r>
      <w:r w:rsidR="00787E23" w:rsidRPr="00E45208">
        <w:rPr>
          <w:sz w:val="20"/>
        </w:rPr>
        <w:t xml:space="preserve">konfiguracija izgrađene neuronske mreže dobijena ERBP algoritmom učenja i </w:t>
      </w:r>
      <w:r w:rsidR="00F33325" w:rsidRPr="00E45208">
        <w:rPr>
          <w:sz w:val="20"/>
        </w:rPr>
        <w:t xml:space="preserve">prikazani </w:t>
      </w:r>
      <w:r w:rsidR="00787E23" w:rsidRPr="00E45208">
        <w:rPr>
          <w:sz w:val="20"/>
        </w:rPr>
        <w:t>su outputi</w:t>
      </w:r>
      <w:r w:rsidR="00A40F69" w:rsidRPr="00F44CFE">
        <w:rPr>
          <w:sz w:val="20"/>
        </w:rPr>
        <w:t xml:space="preserve"> </w:t>
      </w:r>
      <w:r w:rsidR="007851B5" w:rsidRPr="00F44CFE">
        <w:rPr>
          <w:sz w:val="20"/>
        </w:rPr>
        <w:t>izgrađenog modela</w:t>
      </w:r>
      <w:r w:rsidR="00787E23" w:rsidRPr="00F44CFE">
        <w:rPr>
          <w:sz w:val="20"/>
        </w:rPr>
        <w:t xml:space="preserve"> kao</w:t>
      </w:r>
      <w:r w:rsidR="00A40F69" w:rsidRPr="00F44CFE">
        <w:rPr>
          <w:sz w:val="20"/>
        </w:rPr>
        <w:t xml:space="preserve"> </w:t>
      </w:r>
      <w:r w:rsidR="00F33325" w:rsidRPr="00F44CFE">
        <w:rPr>
          <w:sz w:val="20"/>
        </w:rPr>
        <w:t>i rezultati komparacije</w:t>
      </w:r>
      <w:r w:rsidR="00A40F69" w:rsidRPr="00F44CFE">
        <w:rPr>
          <w:sz w:val="20"/>
        </w:rPr>
        <w:t xml:space="preserve"> </w:t>
      </w:r>
      <w:r w:rsidR="00F33325" w:rsidRPr="00F44CFE">
        <w:rPr>
          <w:sz w:val="20"/>
        </w:rPr>
        <w:t>predikcije</w:t>
      </w:r>
      <w:r w:rsidR="00A40F69" w:rsidRPr="00F44CFE">
        <w:rPr>
          <w:sz w:val="20"/>
        </w:rPr>
        <w:t xml:space="preserve"> sa stvarnim podacima</w:t>
      </w:r>
      <w:r w:rsidRPr="00F44CFE">
        <w:rPr>
          <w:sz w:val="20"/>
        </w:rPr>
        <w:t>.</w:t>
      </w:r>
    </w:p>
    <w:p w:rsidR="00D4341F" w:rsidRPr="00D4341F" w:rsidRDefault="00D4341F" w:rsidP="00D4341F">
      <w:pPr>
        <w:spacing w:after="0" w:line="240" w:lineRule="auto"/>
        <w:rPr>
          <w:rFonts w:ascii="Times New Roman" w:hAnsi="Times New Roman" w:cs="Times New Roman"/>
          <w:sz w:val="20"/>
          <w:lang w:val="sr-Latn-CS"/>
        </w:rPr>
      </w:pPr>
    </w:p>
    <w:p w:rsidR="00290D71" w:rsidRPr="00E45208" w:rsidRDefault="009F6154" w:rsidP="00D4341F">
      <w:pPr>
        <w:shd w:val="clear" w:color="auto" w:fill="FFFFFF"/>
        <w:spacing w:after="0" w:line="240" w:lineRule="auto"/>
        <w:rPr>
          <w:rFonts w:ascii="Times New Roman" w:eastAsia="Times New Roman" w:hAnsi="Times New Roman" w:cs="Times New Roman"/>
          <w:bCs/>
          <w:sz w:val="20"/>
          <w:szCs w:val="24"/>
          <w:lang w:val="sr-Latn-CS"/>
        </w:rPr>
      </w:pPr>
      <w:r w:rsidRPr="00D4341F">
        <w:rPr>
          <w:rFonts w:ascii="Times New Roman" w:eastAsia="Times New Roman" w:hAnsi="Times New Roman" w:cs="Times New Roman"/>
          <w:b/>
          <w:bCs/>
          <w:sz w:val="20"/>
          <w:szCs w:val="24"/>
          <w:lang w:val="sr-Latn-CS"/>
        </w:rPr>
        <w:t>Ključne reči:</w:t>
      </w:r>
      <w:r w:rsidRPr="00D4341F">
        <w:rPr>
          <w:rFonts w:ascii="Times New Roman" w:eastAsia="Times New Roman" w:hAnsi="Times New Roman" w:cs="Times New Roman"/>
          <w:bCs/>
          <w:sz w:val="20"/>
          <w:szCs w:val="24"/>
          <w:lang w:val="sr-Latn-CS"/>
        </w:rPr>
        <w:t xml:space="preserve"> </w:t>
      </w:r>
      <w:r w:rsidRPr="00E45208">
        <w:rPr>
          <w:rFonts w:ascii="Times New Roman" w:eastAsia="Times New Roman" w:hAnsi="Times New Roman" w:cs="Times New Roman"/>
          <w:bCs/>
          <w:sz w:val="20"/>
          <w:szCs w:val="24"/>
          <w:lang w:val="sr-Latn-CS"/>
        </w:rPr>
        <w:t>kriza, predviđanje, neuronske mreže, analiza vremenskih serija</w:t>
      </w:r>
    </w:p>
    <w:p w:rsidR="00D4341F" w:rsidRPr="00E45208" w:rsidRDefault="00D4341F" w:rsidP="00D4341F">
      <w:pPr>
        <w:shd w:val="clear" w:color="auto" w:fill="FFFFFF"/>
        <w:spacing w:after="0" w:line="240" w:lineRule="auto"/>
        <w:rPr>
          <w:rFonts w:ascii="Times New Roman" w:eastAsia="Times New Roman" w:hAnsi="Times New Roman" w:cs="Times New Roman"/>
          <w:bCs/>
          <w:sz w:val="20"/>
          <w:szCs w:val="24"/>
          <w:lang w:val="sr-Latn-CS"/>
        </w:rPr>
      </w:pPr>
    </w:p>
    <w:p w:rsidR="00D4341F" w:rsidRPr="00E45208" w:rsidRDefault="00D4341F" w:rsidP="00D4341F">
      <w:pPr>
        <w:shd w:val="clear" w:color="auto" w:fill="FFFFFF"/>
        <w:spacing w:after="0" w:line="240" w:lineRule="auto"/>
        <w:rPr>
          <w:rFonts w:ascii="Times New Roman" w:eastAsia="Times New Roman" w:hAnsi="Times New Roman" w:cs="Times New Roman"/>
          <w:bCs/>
          <w:sz w:val="20"/>
          <w:szCs w:val="24"/>
          <w:lang w:val="sr-Latn-CS"/>
        </w:rPr>
      </w:pPr>
    </w:p>
    <w:p w:rsidR="00D4341F" w:rsidRPr="00E45208" w:rsidRDefault="00D4341F" w:rsidP="00D4341F">
      <w:pPr>
        <w:shd w:val="clear" w:color="auto" w:fill="FFFFFF"/>
        <w:spacing w:after="0" w:line="240" w:lineRule="auto"/>
        <w:rPr>
          <w:rFonts w:ascii="Times New Roman" w:eastAsia="Times New Roman" w:hAnsi="Times New Roman" w:cs="Times New Roman"/>
          <w:bCs/>
          <w:sz w:val="20"/>
          <w:szCs w:val="24"/>
          <w:lang w:val="sr-Latn-CS"/>
        </w:rPr>
      </w:pPr>
    </w:p>
    <w:p w:rsidR="00290D71" w:rsidRPr="00E45208" w:rsidRDefault="00290D71" w:rsidP="00053B52">
      <w:pPr>
        <w:pStyle w:val="ListParagraph"/>
        <w:numPr>
          <w:ilvl w:val="0"/>
          <w:numId w:val="1"/>
        </w:numPr>
        <w:shd w:val="clear" w:color="auto" w:fill="FFFFFF"/>
        <w:spacing w:after="0" w:line="240" w:lineRule="auto"/>
        <w:ind w:left="360"/>
        <w:jc w:val="center"/>
        <w:rPr>
          <w:rFonts w:ascii="Times New Roman" w:eastAsia="Times New Roman" w:hAnsi="Times New Roman" w:cs="Times New Roman"/>
          <w:b/>
          <w:sz w:val="28"/>
          <w:szCs w:val="24"/>
          <w:u w:val="single"/>
          <w:lang w:val="sr-Latn-CS"/>
        </w:rPr>
      </w:pPr>
      <w:r w:rsidRPr="00E45208">
        <w:rPr>
          <w:rFonts w:ascii="Times New Roman" w:eastAsia="Times New Roman" w:hAnsi="Times New Roman" w:cs="Times New Roman"/>
          <w:b/>
          <w:sz w:val="28"/>
          <w:szCs w:val="24"/>
          <w:lang w:val="sr-Latn-CS"/>
        </w:rPr>
        <w:t>Uvod</w:t>
      </w:r>
    </w:p>
    <w:p w:rsidR="007A297D" w:rsidRPr="00290D71" w:rsidRDefault="00B05337" w:rsidP="00290D71">
      <w:pPr>
        <w:shd w:val="clear" w:color="auto" w:fill="FFFFFF"/>
        <w:spacing w:after="0" w:line="240" w:lineRule="auto"/>
        <w:ind w:left="360"/>
        <w:rPr>
          <w:rFonts w:ascii="Times New Roman" w:eastAsia="Times New Roman" w:hAnsi="Times New Roman" w:cs="Times New Roman"/>
          <w:color w:val="333333"/>
          <w:sz w:val="24"/>
          <w:szCs w:val="24"/>
          <w:u w:val="single"/>
          <w:lang w:val="sr-Latn-CS"/>
        </w:rPr>
      </w:pPr>
      <w:r w:rsidRPr="00B05337">
        <w:rPr>
          <w:rFonts w:ascii="Times New Roman" w:eastAsia="Times New Roman" w:hAnsi="Times New Roman" w:cs="Times New Roman"/>
          <w:color w:val="333333"/>
          <w:sz w:val="24"/>
          <w:szCs w:val="24"/>
          <w:lang w:val="sr-Latn-CS"/>
        </w:rPr>
        <w:fldChar w:fldCharType="begin"/>
      </w:r>
      <w:r w:rsidR="007A297D" w:rsidRPr="00290D71">
        <w:rPr>
          <w:rFonts w:ascii="Times New Roman" w:eastAsia="Times New Roman" w:hAnsi="Times New Roman" w:cs="Times New Roman"/>
          <w:color w:val="333333"/>
          <w:sz w:val="24"/>
          <w:szCs w:val="24"/>
          <w:lang w:val="sr-Latn-CS"/>
        </w:rPr>
        <w:instrText xml:space="preserve"> HYPERLINK "http://dynamo.dictionary.com/9884/medical-terms-for-body-parts-flashcards?mp_source=pxmmir" \t "_blank" </w:instrText>
      </w:r>
      <w:r w:rsidRPr="00B05337">
        <w:rPr>
          <w:rFonts w:ascii="Times New Roman" w:eastAsia="Times New Roman" w:hAnsi="Times New Roman" w:cs="Times New Roman"/>
          <w:color w:val="333333"/>
          <w:sz w:val="24"/>
          <w:szCs w:val="24"/>
          <w:lang w:val="sr-Latn-CS"/>
        </w:rPr>
        <w:fldChar w:fldCharType="separate"/>
      </w:r>
    </w:p>
    <w:p w:rsidR="00E07888" w:rsidRPr="00E45208" w:rsidRDefault="00B05337" w:rsidP="00D4341F">
      <w:pPr>
        <w:shd w:val="clear" w:color="auto" w:fill="FFFFFF"/>
        <w:spacing w:after="0" w:line="240" w:lineRule="auto"/>
        <w:jc w:val="both"/>
        <w:rPr>
          <w:rFonts w:ascii="Times New Roman" w:hAnsi="Times New Roman" w:cs="Times New Roman"/>
          <w:sz w:val="20"/>
          <w:szCs w:val="20"/>
          <w:lang w:val="sr-Latn-CS"/>
        </w:rPr>
      </w:pPr>
      <w:r w:rsidRPr="00844E6B">
        <w:rPr>
          <w:color w:val="333333"/>
          <w:sz w:val="24"/>
          <w:szCs w:val="24"/>
          <w:lang w:val="sr-Latn-CS"/>
        </w:rPr>
        <w:fldChar w:fldCharType="end"/>
      </w:r>
      <w:r w:rsidR="00ED33EC" w:rsidRPr="00E45208">
        <w:rPr>
          <w:rFonts w:ascii="Times New Roman" w:hAnsi="Times New Roman" w:cs="Times New Roman"/>
          <w:sz w:val="20"/>
          <w:szCs w:val="20"/>
          <w:lang w:val="sr-Latn-CS"/>
        </w:rPr>
        <w:t>Jedna od najkorisnijih poslovnih aplikacija neuronskih mreža je zarobljavanje relacija potrebnih za predviđanje vremenskih serija. Saznanja o kretanjima na tržištu ili identifikovanje vodećeg proizvoda pre no što to učine konkurenti  imaju očigledne implikacije na poslovanje. Takođe i predviđanje prodaje i određivanje optimalnog obima zaliha predstavljaju ključna pitanja svake maloprodaje i veleprodaje (Ref. [1])</w:t>
      </w:r>
      <w:r w:rsidR="00142BD4" w:rsidRPr="00E45208">
        <w:rPr>
          <w:rFonts w:ascii="Times New Roman" w:hAnsi="Times New Roman" w:cs="Times New Roman"/>
          <w:sz w:val="20"/>
          <w:szCs w:val="20"/>
          <w:lang w:val="sr-Latn-CS"/>
        </w:rPr>
        <w:t>.</w:t>
      </w:r>
      <w:r w:rsidR="00ED33EC" w:rsidRPr="00E45208">
        <w:rPr>
          <w:rFonts w:ascii="Times New Roman" w:hAnsi="Times New Roman" w:cs="Times New Roman"/>
          <w:sz w:val="20"/>
          <w:szCs w:val="20"/>
          <w:lang w:val="sr-Latn-CS"/>
        </w:rPr>
        <w:t xml:space="preserve"> Međutim, ništa manje važn</w:t>
      </w:r>
      <w:r w:rsidR="006135D6" w:rsidRPr="00E45208">
        <w:rPr>
          <w:rFonts w:ascii="Times New Roman" w:hAnsi="Times New Roman" w:cs="Times New Roman"/>
          <w:sz w:val="20"/>
          <w:szCs w:val="20"/>
          <w:lang w:val="sr-Latn-CS"/>
        </w:rPr>
        <w:t>a za poslovanje nije mogućnost blagovremenog nagoveštavanja neočekivanih, ne</w:t>
      </w:r>
      <w:r w:rsidR="008E1ED7" w:rsidRPr="00E45208">
        <w:rPr>
          <w:rFonts w:ascii="Times New Roman" w:hAnsi="Times New Roman" w:cs="Times New Roman"/>
          <w:sz w:val="20"/>
          <w:szCs w:val="20"/>
          <w:lang w:val="sr-Latn-CS"/>
        </w:rPr>
        <w:t>slućenih</w:t>
      </w:r>
      <w:r w:rsidR="006135D6" w:rsidRPr="00E45208">
        <w:rPr>
          <w:rFonts w:ascii="Times New Roman" w:hAnsi="Times New Roman" w:cs="Times New Roman"/>
          <w:sz w:val="20"/>
          <w:szCs w:val="20"/>
          <w:lang w:val="sr-Latn-CS"/>
        </w:rPr>
        <w:t>, a naročito nepovoljnih ishoda ili dešavanja</w:t>
      </w:r>
      <w:r w:rsidR="00E07888" w:rsidRPr="00E45208">
        <w:rPr>
          <w:rFonts w:ascii="Times New Roman" w:hAnsi="Times New Roman" w:cs="Times New Roman"/>
          <w:sz w:val="20"/>
          <w:szCs w:val="20"/>
          <w:lang w:val="sr-Latn-CS"/>
        </w:rPr>
        <w:t>.</w:t>
      </w:r>
      <w:r w:rsidR="006135D6" w:rsidRPr="00E45208">
        <w:rPr>
          <w:rFonts w:ascii="Times New Roman" w:hAnsi="Times New Roman" w:cs="Times New Roman"/>
          <w:sz w:val="20"/>
          <w:szCs w:val="20"/>
          <w:lang w:val="sr-Latn-CS"/>
        </w:rPr>
        <w:t xml:space="preserve"> </w:t>
      </w:r>
      <w:r w:rsidR="00E07888" w:rsidRPr="00E45208">
        <w:rPr>
          <w:rFonts w:ascii="Times New Roman" w:hAnsi="Times New Roman" w:cs="Times New Roman"/>
          <w:sz w:val="20"/>
          <w:szCs w:val="20"/>
          <w:lang w:val="sr-Latn-CS"/>
        </w:rPr>
        <w:t>Ukoliko prihvatimo formulaciju koja pod „</w:t>
      </w:r>
      <w:r w:rsidR="00E07888" w:rsidRPr="00E45208">
        <w:rPr>
          <w:rFonts w:ascii="Times New Roman" w:eastAsia="Times New Roman" w:hAnsi="Times New Roman" w:cs="Times New Roman"/>
          <w:sz w:val="20"/>
          <w:szCs w:val="20"/>
          <w:lang w:val="sr-Latn-CS"/>
        </w:rPr>
        <w:t>stanjem nestabilnosti i opasnosti, kako u socijalnim, ekonomskim, političkim ili međunaro</w:t>
      </w:r>
      <w:r w:rsidR="00142BD4" w:rsidRPr="00E45208">
        <w:rPr>
          <w:rFonts w:ascii="Times New Roman" w:eastAsia="Times New Roman" w:hAnsi="Times New Roman" w:cs="Times New Roman"/>
          <w:sz w:val="20"/>
          <w:szCs w:val="20"/>
          <w:lang w:val="sr-Latn-CS"/>
        </w:rPr>
        <w:t>d</w:t>
      </w:r>
      <w:r w:rsidR="00E07888" w:rsidRPr="00E45208">
        <w:rPr>
          <w:rFonts w:ascii="Times New Roman" w:eastAsia="Times New Roman" w:hAnsi="Times New Roman" w:cs="Times New Roman"/>
          <w:sz w:val="20"/>
          <w:szCs w:val="20"/>
          <w:lang w:val="sr-Latn-CS"/>
        </w:rPr>
        <w:t>nim dešavanjima, koje vodi odlučnim promenama“</w:t>
      </w:r>
      <w:r w:rsidR="00841235" w:rsidRPr="00E45208">
        <w:rPr>
          <w:rStyle w:val="FootnoteReference"/>
          <w:rFonts w:ascii="Times New Roman" w:eastAsia="Times New Roman" w:hAnsi="Times New Roman" w:cs="Times New Roman"/>
          <w:sz w:val="20"/>
          <w:szCs w:val="20"/>
          <w:lang w:val="sr-Latn-CS"/>
        </w:rPr>
        <w:footnoteReference w:id="2"/>
      </w:r>
      <w:r w:rsidR="00E07888" w:rsidRPr="00E45208">
        <w:rPr>
          <w:rFonts w:ascii="Times New Roman" w:eastAsia="Times New Roman" w:hAnsi="Times New Roman" w:cs="Times New Roman"/>
          <w:sz w:val="20"/>
          <w:szCs w:val="20"/>
          <w:lang w:val="sr-Latn-CS"/>
        </w:rPr>
        <w:t xml:space="preserve"> podrazumeva kriznu situaciju, pri čemu se kriza može posmatrati i kao „stadijum u nizu događaja na kojem je</w:t>
      </w:r>
      <w:r w:rsidR="00E07888" w:rsidRPr="00D4341F">
        <w:rPr>
          <w:rFonts w:ascii="Times New Roman" w:eastAsia="Times New Roman" w:hAnsi="Times New Roman" w:cs="Times New Roman"/>
          <w:color w:val="333333"/>
          <w:sz w:val="20"/>
          <w:szCs w:val="20"/>
          <w:lang w:val="sr-Latn-CS"/>
        </w:rPr>
        <w:t xml:space="preserve"> </w:t>
      </w:r>
      <w:r w:rsidR="00E07888" w:rsidRPr="00E45208">
        <w:rPr>
          <w:rFonts w:ascii="Times New Roman" w:eastAsia="Times New Roman" w:hAnsi="Times New Roman" w:cs="Times New Roman"/>
          <w:sz w:val="20"/>
          <w:szCs w:val="20"/>
          <w:lang w:val="sr-Latn-CS"/>
        </w:rPr>
        <w:t>određen preokret u trendu svih budućih događaja; tačka preokreta.“</w:t>
      </w:r>
      <w:r w:rsidR="00841235" w:rsidRPr="00E45208">
        <w:rPr>
          <w:rStyle w:val="FootnoteReference"/>
          <w:rFonts w:ascii="Times New Roman" w:eastAsia="Times New Roman" w:hAnsi="Times New Roman" w:cs="Times New Roman"/>
          <w:sz w:val="20"/>
          <w:szCs w:val="20"/>
          <w:lang w:val="sr-Latn-CS"/>
        </w:rPr>
        <w:footnoteReference w:id="3"/>
      </w:r>
      <w:r w:rsidR="00E07888" w:rsidRPr="00E45208">
        <w:rPr>
          <w:rFonts w:ascii="Times New Roman" w:eastAsia="Times New Roman" w:hAnsi="Times New Roman" w:cs="Times New Roman"/>
          <w:sz w:val="20"/>
          <w:szCs w:val="20"/>
          <w:lang w:val="sr-Latn-CS"/>
        </w:rPr>
        <w:t xml:space="preserve">, tada </w:t>
      </w:r>
      <w:r w:rsidR="009D1F81" w:rsidRPr="00E45208">
        <w:rPr>
          <w:rFonts w:ascii="Times New Roman" w:eastAsia="Times New Roman" w:hAnsi="Times New Roman" w:cs="Times New Roman"/>
          <w:sz w:val="20"/>
          <w:szCs w:val="20"/>
          <w:lang w:val="sr-Latn-CS"/>
        </w:rPr>
        <w:t xml:space="preserve">možemo reći da </w:t>
      </w:r>
      <w:r w:rsidR="009D1F81" w:rsidRPr="00E45208">
        <w:rPr>
          <w:rFonts w:ascii="Times New Roman" w:hAnsi="Times New Roman" w:cs="Times New Roman"/>
          <w:sz w:val="20"/>
          <w:szCs w:val="20"/>
          <w:lang w:val="sr-Latn-CS"/>
        </w:rPr>
        <w:t xml:space="preserve">se obučavanjem </w:t>
      </w:r>
      <w:r w:rsidR="009D1F81" w:rsidRPr="00E45208">
        <w:rPr>
          <w:rFonts w:ascii="Times New Roman" w:hAnsi="Times New Roman" w:cs="Times New Roman"/>
          <w:sz w:val="20"/>
          <w:szCs w:val="20"/>
          <w:lang w:val="sr-Latn-CS"/>
        </w:rPr>
        <w:lastRenderedPageBreak/>
        <w:t xml:space="preserve">neuronskih mreža </w:t>
      </w:r>
      <w:r w:rsidR="00142BD4" w:rsidRPr="00E45208">
        <w:rPr>
          <w:rFonts w:ascii="Times New Roman" w:hAnsi="Times New Roman" w:cs="Times New Roman"/>
          <w:sz w:val="20"/>
          <w:szCs w:val="20"/>
          <w:lang w:val="sr-Latn-CS"/>
        </w:rPr>
        <w:t xml:space="preserve">na vremenskim serijama, </w:t>
      </w:r>
      <w:r w:rsidR="009D1F81" w:rsidRPr="00E45208">
        <w:rPr>
          <w:rFonts w:ascii="Times New Roman" w:hAnsi="Times New Roman" w:cs="Times New Roman"/>
          <w:sz w:val="20"/>
          <w:szCs w:val="20"/>
          <w:lang w:val="sr-Latn-CS"/>
        </w:rPr>
        <w:t>u funkciji prediktora, može postići blagovremeno uočavanje mogućnosti nastanka krize.</w:t>
      </w:r>
    </w:p>
    <w:p w:rsidR="00D4341F" w:rsidRPr="00E45208" w:rsidRDefault="00D4341F" w:rsidP="00D4341F">
      <w:pPr>
        <w:shd w:val="clear" w:color="auto" w:fill="FFFFFF"/>
        <w:spacing w:after="0" w:line="240" w:lineRule="auto"/>
        <w:jc w:val="both"/>
        <w:rPr>
          <w:rFonts w:ascii="Times New Roman" w:eastAsia="Times New Roman" w:hAnsi="Times New Roman" w:cs="Times New Roman"/>
          <w:sz w:val="20"/>
          <w:szCs w:val="20"/>
          <w:lang w:val="sr-Latn-CS"/>
        </w:rPr>
      </w:pPr>
    </w:p>
    <w:p w:rsidR="00ED33EC" w:rsidRPr="00E45208" w:rsidRDefault="006135D6" w:rsidP="00D4341F">
      <w:pPr>
        <w:pStyle w:val="BodyTextIndent"/>
        <w:rPr>
          <w:color w:val="auto"/>
          <w:sz w:val="20"/>
          <w:szCs w:val="20"/>
          <w:lang w:val="sr-Latn-CS"/>
        </w:rPr>
      </w:pPr>
      <w:r w:rsidRPr="00E45208">
        <w:rPr>
          <w:color w:val="auto"/>
          <w:sz w:val="20"/>
          <w:szCs w:val="20"/>
          <w:lang w:val="sr-Latn-CS"/>
        </w:rPr>
        <w:t>Neuronske mreže</w:t>
      </w:r>
      <w:r w:rsidR="00ED33EC" w:rsidRPr="00E45208">
        <w:rPr>
          <w:color w:val="auto"/>
          <w:sz w:val="20"/>
          <w:szCs w:val="20"/>
          <w:lang w:val="sr-Latn-CS"/>
        </w:rPr>
        <w:t xml:space="preserve"> su naročito pogodne za modelovanje uticaja onih </w:t>
      </w:r>
      <w:r w:rsidR="009D1F81" w:rsidRPr="00E45208">
        <w:rPr>
          <w:color w:val="auto"/>
          <w:sz w:val="20"/>
          <w:szCs w:val="20"/>
          <w:lang w:val="sr-Latn-CS"/>
        </w:rPr>
        <w:t xml:space="preserve">nezavisnih </w:t>
      </w:r>
      <w:r w:rsidR="00ED33EC" w:rsidRPr="00E45208">
        <w:rPr>
          <w:color w:val="auto"/>
          <w:sz w:val="20"/>
          <w:szCs w:val="20"/>
          <w:lang w:val="sr-Latn-CS"/>
        </w:rPr>
        <w:t>faktora koji se na prvi pogled ne mogu uočiti</w:t>
      </w:r>
      <w:r w:rsidR="00C5433B" w:rsidRPr="00E45208">
        <w:rPr>
          <w:color w:val="auto"/>
          <w:sz w:val="20"/>
          <w:szCs w:val="20"/>
          <w:lang w:val="sr-Latn-CS"/>
        </w:rPr>
        <w:t>,</w:t>
      </w:r>
      <w:r w:rsidR="00ED33EC" w:rsidRPr="00E45208">
        <w:rPr>
          <w:color w:val="auto"/>
          <w:sz w:val="20"/>
          <w:szCs w:val="20"/>
          <w:lang w:val="sr-Latn-CS"/>
        </w:rPr>
        <w:t xml:space="preserve"> ili su slučajnog karaktera. Takve su eksterne promenljive sa svojim nelinearnim interakcijama, koje se u neurons</w:t>
      </w:r>
      <w:r w:rsidRPr="00E45208">
        <w:rPr>
          <w:color w:val="auto"/>
          <w:sz w:val="20"/>
          <w:szCs w:val="20"/>
          <w:lang w:val="sr-Latn-CS"/>
        </w:rPr>
        <w:t>k</w:t>
      </w:r>
      <w:r w:rsidR="00ED33EC" w:rsidRPr="00E45208">
        <w:rPr>
          <w:color w:val="auto"/>
          <w:sz w:val="20"/>
          <w:szCs w:val="20"/>
          <w:lang w:val="sr-Latn-CS"/>
        </w:rPr>
        <w:t xml:space="preserve">im mrežama uzimaju u obzir i </w:t>
      </w:r>
      <w:r w:rsidR="009D1F81" w:rsidRPr="00E45208">
        <w:rPr>
          <w:color w:val="auto"/>
          <w:sz w:val="20"/>
          <w:szCs w:val="20"/>
          <w:lang w:val="sr-Latn-CS"/>
        </w:rPr>
        <w:t>modeluje se njihov uticaj na izlaznu veličinu. Z</w:t>
      </w:r>
      <w:r w:rsidR="00ED33EC" w:rsidRPr="00E45208">
        <w:rPr>
          <w:color w:val="auto"/>
          <w:sz w:val="20"/>
          <w:szCs w:val="20"/>
          <w:lang w:val="sr-Latn-CS"/>
        </w:rPr>
        <w:t xml:space="preserve">bog toga se </w:t>
      </w:r>
      <w:r w:rsidR="009D1F81" w:rsidRPr="00E45208">
        <w:rPr>
          <w:color w:val="auto"/>
          <w:sz w:val="20"/>
          <w:szCs w:val="20"/>
          <w:lang w:val="sr-Latn-CS"/>
        </w:rPr>
        <w:t xml:space="preserve">neuronskim mrežama </w:t>
      </w:r>
      <w:r w:rsidR="00ED33EC" w:rsidRPr="00E45208">
        <w:rPr>
          <w:color w:val="auto"/>
          <w:sz w:val="20"/>
          <w:szCs w:val="20"/>
          <w:lang w:val="sr-Latn-CS"/>
        </w:rPr>
        <w:t>mogu rešavati i složeni problemi iz ekonomskih domena</w:t>
      </w:r>
      <w:r w:rsidR="004B17F9" w:rsidRPr="00E45208">
        <w:rPr>
          <w:color w:val="auto"/>
          <w:sz w:val="20"/>
          <w:szCs w:val="20"/>
          <w:lang w:val="sr-Latn-CS"/>
        </w:rPr>
        <w:t>.</w:t>
      </w:r>
      <w:r w:rsidR="009D1F81" w:rsidRPr="00E45208">
        <w:rPr>
          <w:color w:val="auto"/>
          <w:sz w:val="20"/>
          <w:szCs w:val="20"/>
          <w:lang w:val="sr-Latn-CS"/>
        </w:rPr>
        <w:t xml:space="preserve"> </w:t>
      </w:r>
      <w:r w:rsidR="009D5E4E" w:rsidRPr="00E45208">
        <w:rPr>
          <w:color w:val="auto"/>
          <w:sz w:val="20"/>
          <w:szCs w:val="20"/>
          <w:lang w:val="sr-Latn-CS"/>
        </w:rPr>
        <w:t>U narednom poglavlj</w:t>
      </w:r>
      <w:r w:rsidR="001B65ED" w:rsidRPr="00E45208">
        <w:rPr>
          <w:color w:val="auto"/>
          <w:sz w:val="20"/>
          <w:szCs w:val="20"/>
          <w:lang w:val="sr-Latn-CS"/>
        </w:rPr>
        <w:t xml:space="preserve">u je opisan </w:t>
      </w:r>
      <w:r w:rsidR="00795DE6" w:rsidRPr="00E45208">
        <w:rPr>
          <w:color w:val="auto"/>
          <w:sz w:val="20"/>
          <w:szCs w:val="20"/>
          <w:lang w:val="sr-Latn-CS"/>
        </w:rPr>
        <w:t xml:space="preserve">mehanizam </w:t>
      </w:r>
      <w:r w:rsidR="00B4715C" w:rsidRPr="00E45208">
        <w:rPr>
          <w:color w:val="auto"/>
          <w:sz w:val="20"/>
          <w:szCs w:val="20"/>
          <w:lang w:val="sr-Latn-CS"/>
        </w:rPr>
        <w:t>kojim</w:t>
      </w:r>
      <w:r w:rsidR="001B65ED" w:rsidRPr="00E45208">
        <w:rPr>
          <w:color w:val="auto"/>
          <w:sz w:val="20"/>
          <w:szCs w:val="20"/>
          <w:lang w:val="sr-Latn-CS"/>
        </w:rPr>
        <w:t xml:space="preserve"> neuronsk</w:t>
      </w:r>
      <w:r w:rsidR="00B4715C" w:rsidRPr="00E45208">
        <w:rPr>
          <w:color w:val="auto"/>
          <w:sz w:val="20"/>
          <w:szCs w:val="20"/>
          <w:lang w:val="sr-Latn-CS"/>
        </w:rPr>
        <w:t>e</w:t>
      </w:r>
      <w:r w:rsidR="001B65ED" w:rsidRPr="00E45208">
        <w:rPr>
          <w:color w:val="auto"/>
          <w:sz w:val="20"/>
          <w:szCs w:val="20"/>
          <w:lang w:val="sr-Latn-CS"/>
        </w:rPr>
        <w:t xml:space="preserve"> mrež</w:t>
      </w:r>
      <w:r w:rsidR="00B4715C" w:rsidRPr="00E45208">
        <w:rPr>
          <w:color w:val="auto"/>
          <w:sz w:val="20"/>
          <w:szCs w:val="20"/>
          <w:lang w:val="sr-Latn-CS"/>
        </w:rPr>
        <w:t>e</w:t>
      </w:r>
      <w:r w:rsidR="001B65ED" w:rsidRPr="00E45208">
        <w:rPr>
          <w:color w:val="auto"/>
          <w:sz w:val="20"/>
          <w:szCs w:val="20"/>
          <w:lang w:val="sr-Latn-CS"/>
        </w:rPr>
        <w:t xml:space="preserve"> modeluju uzročno-posledične veze u podacima i obavljaju zada</w:t>
      </w:r>
      <w:r w:rsidR="00142BD4" w:rsidRPr="00E45208">
        <w:rPr>
          <w:color w:val="auto"/>
          <w:sz w:val="20"/>
          <w:szCs w:val="20"/>
          <w:lang w:val="sr-Latn-CS"/>
        </w:rPr>
        <w:t>t</w:t>
      </w:r>
      <w:r w:rsidR="00F7407C" w:rsidRPr="00E45208">
        <w:rPr>
          <w:color w:val="auto"/>
          <w:sz w:val="20"/>
          <w:szCs w:val="20"/>
          <w:lang w:val="sr-Latn-CS"/>
        </w:rPr>
        <w:t>k</w:t>
      </w:r>
      <w:r w:rsidR="00142BD4" w:rsidRPr="00E45208">
        <w:rPr>
          <w:color w:val="auto"/>
          <w:sz w:val="20"/>
          <w:szCs w:val="20"/>
          <w:lang w:val="sr-Latn-CS"/>
        </w:rPr>
        <w:t>e</w:t>
      </w:r>
      <w:r w:rsidR="001B65ED" w:rsidRPr="00E45208">
        <w:rPr>
          <w:color w:val="auto"/>
          <w:sz w:val="20"/>
          <w:szCs w:val="20"/>
          <w:lang w:val="sr-Latn-CS"/>
        </w:rPr>
        <w:t xml:space="preserve"> </w:t>
      </w:r>
      <w:r w:rsidR="004B17F9" w:rsidRPr="00E45208">
        <w:rPr>
          <w:color w:val="auto"/>
          <w:sz w:val="20"/>
          <w:szCs w:val="20"/>
          <w:lang w:val="sr-Latn-CS"/>
        </w:rPr>
        <w:t xml:space="preserve">kao što je predviđanje vremenskih serija. </w:t>
      </w:r>
    </w:p>
    <w:p w:rsidR="00D4341F" w:rsidRPr="00E45208" w:rsidRDefault="00D4341F" w:rsidP="00D4341F">
      <w:pPr>
        <w:pStyle w:val="BodyTextIndent"/>
        <w:rPr>
          <w:color w:val="auto"/>
          <w:sz w:val="20"/>
          <w:szCs w:val="20"/>
          <w:lang w:val="sr-Latn-CS"/>
        </w:rPr>
      </w:pPr>
    </w:p>
    <w:p w:rsidR="00142BD4" w:rsidRPr="00E45208" w:rsidRDefault="00C8007A" w:rsidP="00D4341F">
      <w:pPr>
        <w:pStyle w:val="BodyTextIndent"/>
        <w:rPr>
          <w:color w:val="auto"/>
          <w:sz w:val="20"/>
          <w:szCs w:val="20"/>
          <w:lang w:val="sr-Latn-CS"/>
        </w:rPr>
      </w:pPr>
      <w:r w:rsidRPr="00E45208">
        <w:rPr>
          <w:color w:val="auto"/>
          <w:sz w:val="20"/>
          <w:szCs w:val="20"/>
          <w:lang w:val="sr-Latn-CS"/>
        </w:rPr>
        <w:t>Analizom</w:t>
      </w:r>
      <w:r w:rsidR="00E31BB6" w:rsidRPr="00E45208">
        <w:rPr>
          <w:color w:val="auto"/>
          <w:sz w:val="20"/>
          <w:szCs w:val="20"/>
          <w:lang w:val="sr-Latn-CS"/>
        </w:rPr>
        <w:t xml:space="preserve"> podataka o poslovanju pomoću neuronskih mreža možemo izgraditi tačan model za predviđanje </w:t>
      </w:r>
      <w:r w:rsidR="008E1ED7" w:rsidRPr="00E45208">
        <w:rPr>
          <w:color w:val="auto"/>
          <w:sz w:val="20"/>
          <w:szCs w:val="20"/>
          <w:lang w:val="sr-Latn-CS"/>
        </w:rPr>
        <w:t>vrednosti pokazatelja poslovanja</w:t>
      </w:r>
      <w:r w:rsidR="00E31BB6" w:rsidRPr="00E45208">
        <w:rPr>
          <w:color w:val="auto"/>
          <w:sz w:val="20"/>
          <w:szCs w:val="20"/>
          <w:lang w:val="sr-Latn-CS"/>
        </w:rPr>
        <w:t xml:space="preserve">. Cilj modela predviđanja jeste da se uoči bazična struktura podataka kako bi se moglo predvideti buduće kretanje </w:t>
      </w:r>
      <w:r w:rsidR="008E1ED7" w:rsidRPr="00E45208">
        <w:rPr>
          <w:color w:val="auto"/>
          <w:sz w:val="20"/>
          <w:szCs w:val="20"/>
          <w:lang w:val="sr-Latn-CS"/>
        </w:rPr>
        <w:t>posmatrane izlazne promenljive</w:t>
      </w:r>
      <w:r w:rsidR="00E31BB6" w:rsidRPr="00E45208">
        <w:rPr>
          <w:color w:val="auto"/>
          <w:sz w:val="20"/>
          <w:szCs w:val="20"/>
          <w:lang w:val="sr-Latn-CS"/>
        </w:rPr>
        <w:t xml:space="preserve">. </w:t>
      </w:r>
      <w:r w:rsidR="00EF4468" w:rsidRPr="00E45208">
        <w:rPr>
          <w:color w:val="auto"/>
          <w:sz w:val="20"/>
          <w:szCs w:val="20"/>
          <w:lang w:val="sr-Latn-CS"/>
        </w:rPr>
        <w:t xml:space="preserve"> </w:t>
      </w:r>
      <w:r w:rsidR="00E31BB6" w:rsidRPr="00E45208">
        <w:rPr>
          <w:color w:val="auto"/>
          <w:sz w:val="20"/>
          <w:szCs w:val="20"/>
          <w:lang w:val="sr-Latn-CS"/>
        </w:rPr>
        <w:t xml:space="preserve">Podaci nad kojima se neuronska mreža obučava treba da potiču iz reprezentativnog vremenskog intervala i da su prethodno </w:t>
      </w:r>
      <w:r w:rsidR="00573DDC" w:rsidRPr="00E45208">
        <w:rPr>
          <w:color w:val="auto"/>
          <w:sz w:val="20"/>
          <w:szCs w:val="20"/>
          <w:lang w:val="sr-Latn-CS"/>
        </w:rPr>
        <w:t xml:space="preserve">pripremljeni za analizu. </w:t>
      </w:r>
      <w:r w:rsidRPr="00E45208">
        <w:rPr>
          <w:color w:val="auto"/>
          <w:sz w:val="20"/>
          <w:szCs w:val="20"/>
          <w:lang w:val="sr-Latn-CS"/>
        </w:rPr>
        <w:t>Treće</w:t>
      </w:r>
      <w:r w:rsidR="00573DDC" w:rsidRPr="00E45208">
        <w:rPr>
          <w:color w:val="auto"/>
          <w:sz w:val="20"/>
          <w:szCs w:val="20"/>
          <w:lang w:val="sr-Latn-CS"/>
        </w:rPr>
        <w:t xml:space="preserve"> poglavlje se bavi adekvatn</w:t>
      </w:r>
      <w:r w:rsidR="007346B5" w:rsidRPr="00E45208">
        <w:rPr>
          <w:color w:val="auto"/>
          <w:sz w:val="20"/>
          <w:szCs w:val="20"/>
          <w:lang w:val="sr-Latn-CS"/>
        </w:rPr>
        <w:t>om</w:t>
      </w:r>
      <w:r w:rsidR="00573DDC" w:rsidRPr="00E45208">
        <w:rPr>
          <w:color w:val="auto"/>
          <w:sz w:val="20"/>
          <w:szCs w:val="20"/>
          <w:lang w:val="sr-Latn-CS"/>
        </w:rPr>
        <w:t xml:space="preserve"> priprem</w:t>
      </w:r>
      <w:r w:rsidR="007346B5" w:rsidRPr="00E45208">
        <w:rPr>
          <w:color w:val="auto"/>
          <w:sz w:val="20"/>
          <w:szCs w:val="20"/>
          <w:lang w:val="sr-Latn-CS"/>
        </w:rPr>
        <w:t>om</w:t>
      </w:r>
      <w:r w:rsidR="00573DDC" w:rsidRPr="00E45208">
        <w:rPr>
          <w:color w:val="auto"/>
          <w:sz w:val="20"/>
          <w:szCs w:val="20"/>
          <w:lang w:val="sr-Latn-CS"/>
        </w:rPr>
        <w:t xml:space="preserve"> podataka za obučavanje neuronske mreže i testiranje modela.</w:t>
      </w:r>
      <w:r w:rsidR="00DC2340" w:rsidRPr="00E45208">
        <w:rPr>
          <w:color w:val="auto"/>
          <w:sz w:val="20"/>
          <w:szCs w:val="20"/>
          <w:lang w:val="sr-Latn-CS"/>
        </w:rPr>
        <w:t xml:space="preserve"> </w:t>
      </w:r>
    </w:p>
    <w:p w:rsidR="00D4341F" w:rsidRPr="00E45208" w:rsidRDefault="00D4341F" w:rsidP="00D4341F">
      <w:pPr>
        <w:pStyle w:val="BodyTextIndent"/>
        <w:rPr>
          <w:color w:val="auto"/>
          <w:sz w:val="20"/>
          <w:szCs w:val="20"/>
          <w:lang w:val="sr-Latn-CS"/>
        </w:rPr>
      </w:pPr>
    </w:p>
    <w:p w:rsidR="00142BD4" w:rsidRDefault="00142BD4" w:rsidP="00D4341F">
      <w:pPr>
        <w:pStyle w:val="BodyTextIndent"/>
        <w:rPr>
          <w:color w:val="000000"/>
          <w:sz w:val="20"/>
          <w:szCs w:val="20"/>
          <w:lang w:val="sr-Latn-CS"/>
        </w:rPr>
      </w:pPr>
      <w:r w:rsidRPr="00D4341F">
        <w:rPr>
          <w:color w:val="000000"/>
          <w:sz w:val="20"/>
          <w:szCs w:val="20"/>
          <w:lang w:val="sr-Latn-CS"/>
        </w:rPr>
        <w:t>P</w:t>
      </w:r>
      <w:r w:rsidR="00DC2340" w:rsidRPr="00D4341F">
        <w:rPr>
          <w:color w:val="000000"/>
          <w:sz w:val="20"/>
          <w:szCs w:val="20"/>
          <w:lang w:val="sr-Latn-CS"/>
        </w:rPr>
        <w:t xml:space="preserve">oglavlje koje </w:t>
      </w:r>
      <w:r w:rsidRPr="00D4341F">
        <w:rPr>
          <w:color w:val="000000"/>
          <w:sz w:val="20"/>
          <w:szCs w:val="20"/>
          <w:lang w:val="sr-Latn-CS"/>
        </w:rPr>
        <w:t xml:space="preserve">sledi </w:t>
      </w:r>
      <w:r w:rsidR="00DC2340" w:rsidRPr="00D4341F">
        <w:rPr>
          <w:color w:val="000000"/>
          <w:sz w:val="20"/>
          <w:szCs w:val="20"/>
          <w:lang w:val="sr-Latn-CS"/>
        </w:rPr>
        <w:t xml:space="preserve">opisuje fazu </w:t>
      </w:r>
      <w:r w:rsidR="005930D8" w:rsidRPr="00D4341F">
        <w:rPr>
          <w:color w:val="000000"/>
          <w:sz w:val="20"/>
          <w:szCs w:val="20"/>
          <w:lang w:val="sr-Latn-CS"/>
        </w:rPr>
        <w:t>dizajna</w:t>
      </w:r>
      <w:r w:rsidR="00DC2340" w:rsidRPr="00D4341F">
        <w:rPr>
          <w:color w:val="000000"/>
          <w:sz w:val="20"/>
          <w:szCs w:val="20"/>
          <w:lang w:val="sr-Latn-CS"/>
        </w:rPr>
        <w:t xml:space="preserve"> </w:t>
      </w:r>
      <w:r w:rsidR="005930D8" w:rsidRPr="00D4341F">
        <w:rPr>
          <w:color w:val="000000"/>
          <w:sz w:val="20"/>
          <w:szCs w:val="20"/>
          <w:lang w:val="sr-Latn-CS"/>
        </w:rPr>
        <w:t xml:space="preserve">arhitekture neuronske mreže, kroz niz eksperimenata. U ovom odeljku je opisana </w:t>
      </w:r>
      <w:r w:rsidR="00DC2340" w:rsidRPr="00D4341F">
        <w:rPr>
          <w:color w:val="000000"/>
          <w:sz w:val="20"/>
          <w:szCs w:val="20"/>
          <w:lang w:val="sr-Latn-CS"/>
        </w:rPr>
        <w:t>najbolj</w:t>
      </w:r>
      <w:r w:rsidR="005930D8" w:rsidRPr="00D4341F">
        <w:rPr>
          <w:color w:val="000000"/>
          <w:sz w:val="20"/>
          <w:szCs w:val="20"/>
          <w:lang w:val="sr-Latn-CS"/>
        </w:rPr>
        <w:t>a</w:t>
      </w:r>
      <w:r w:rsidR="00DC2340" w:rsidRPr="00D4341F">
        <w:rPr>
          <w:color w:val="000000"/>
          <w:sz w:val="20"/>
          <w:szCs w:val="20"/>
          <w:lang w:val="sr-Latn-CS"/>
        </w:rPr>
        <w:t xml:space="preserve"> konfiguracij</w:t>
      </w:r>
      <w:r w:rsidR="005930D8" w:rsidRPr="00D4341F">
        <w:rPr>
          <w:color w:val="000000"/>
          <w:sz w:val="20"/>
          <w:szCs w:val="20"/>
          <w:lang w:val="sr-Latn-CS"/>
        </w:rPr>
        <w:t>a</w:t>
      </w:r>
      <w:r w:rsidR="00DC2340" w:rsidRPr="00D4341F">
        <w:rPr>
          <w:color w:val="000000"/>
          <w:sz w:val="20"/>
          <w:szCs w:val="20"/>
          <w:lang w:val="sr-Latn-CS"/>
        </w:rPr>
        <w:t xml:space="preserve"> višeslojne neuronske mreže</w:t>
      </w:r>
      <w:r w:rsidR="002678C5" w:rsidRPr="00D4341F">
        <w:rPr>
          <w:color w:val="000000"/>
          <w:sz w:val="20"/>
          <w:szCs w:val="20"/>
          <w:lang w:val="sr-Latn-CS"/>
        </w:rPr>
        <w:t xml:space="preserve"> koja modeluje odnos ulaznih </w:t>
      </w:r>
      <w:r w:rsidR="005930D8" w:rsidRPr="00D4341F">
        <w:rPr>
          <w:color w:val="000000"/>
          <w:sz w:val="20"/>
          <w:szCs w:val="20"/>
          <w:lang w:val="sr-Latn-CS"/>
        </w:rPr>
        <w:t xml:space="preserve">i posmatrane izlazne </w:t>
      </w:r>
      <w:r w:rsidR="002678C5" w:rsidRPr="00D4341F">
        <w:rPr>
          <w:color w:val="000000"/>
          <w:sz w:val="20"/>
          <w:szCs w:val="20"/>
          <w:lang w:val="sr-Latn-CS"/>
        </w:rPr>
        <w:t>veličin</w:t>
      </w:r>
      <w:r w:rsidR="005930D8" w:rsidRPr="00D4341F">
        <w:rPr>
          <w:color w:val="000000"/>
          <w:sz w:val="20"/>
          <w:szCs w:val="20"/>
          <w:lang w:val="sr-Latn-CS"/>
        </w:rPr>
        <w:t>e,</w:t>
      </w:r>
      <w:r w:rsidR="002678C5" w:rsidRPr="00D4341F">
        <w:rPr>
          <w:color w:val="000000"/>
          <w:sz w:val="20"/>
          <w:szCs w:val="20"/>
          <w:lang w:val="sr-Latn-CS"/>
        </w:rPr>
        <w:t xml:space="preserve"> </w:t>
      </w:r>
      <w:r w:rsidRPr="00D4341F">
        <w:rPr>
          <w:color w:val="000000"/>
          <w:sz w:val="20"/>
          <w:szCs w:val="20"/>
          <w:lang w:val="sr-Latn-CS"/>
        </w:rPr>
        <w:t>i vrši predviđanje budućih ishoda</w:t>
      </w:r>
      <w:r w:rsidR="005930D8" w:rsidRPr="00D4341F">
        <w:rPr>
          <w:color w:val="000000"/>
          <w:sz w:val="20"/>
          <w:szCs w:val="20"/>
          <w:lang w:val="sr-Latn-CS"/>
        </w:rPr>
        <w:t xml:space="preserve">. </w:t>
      </w:r>
    </w:p>
    <w:p w:rsidR="00A0224E" w:rsidRPr="00D4341F" w:rsidRDefault="00A0224E" w:rsidP="00D4341F">
      <w:pPr>
        <w:pStyle w:val="BodyTextIndent"/>
        <w:rPr>
          <w:color w:val="000000"/>
          <w:sz w:val="20"/>
          <w:szCs w:val="20"/>
          <w:lang w:val="sr-Latn-CS"/>
        </w:rPr>
      </w:pPr>
    </w:p>
    <w:p w:rsidR="00142BD4" w:rsidRPr="00D4341F" w:rsidRDefault="00C8007A" w:rsidP="00D4341F">
      <w:pPr>
        <w:pStyle w:val="BodyTextIndent"/>
        <w:rPr>
          <w:sz w:val="20"/>
          <w:szCs w:val="20"/>
          <w:lang w:val="sr-Latn-CS"/>
        </w:rPr>
      </w:pPr>
      <w:r w:rsidRPr="00D4341F">
        <w:rPr>
          <w:color w:val="000000"/>
          <w:sz w:val="20"/>
          <w:szCs w:val="20"/>
          <w:lang w:val="sr-Latn-CS"/>
        </w:rPr>
        <w:t>Peto</w:t>
      </w:r>
      <w:r w:rsidR="005930D8" w:rsidRPr="00D4341F">
        <w:rPr>
          <w:color w:val="000000"/>
          <w:sz w:val="20"/>
          <w:szCs w:val="20"/>
          <w:lang w:val="sr-Latn-CS"/>
        </w:rPr>
        <w:t xml:space="preserve"> poglavlje ilustruje način na koji se obučena mreža može koristiti </w:t>
      </w:r>
      <w:r w:rsidR="00C32DFA" w:rsidRPr="00D4341F">
        <w:rPr>
          <w:color w:val="000000"/>
          <w:sz w:val="20"/>
          <w:szCs w:val="20"/>
          <w:lang w:val="sr-Latn-CS"/>
        </w:rPr>
        <w:t xml:space="preserve">za predviđanje budućih ishoda, na primeru studije slučaja </w:t>
      </w:r>
      <w:r w:rsidR="00C32DFA" w:rsidRPr="00D4341F">
        <w:rPr>
          <w:sz w:val="20"/>
          <w:szCs w:val="20"/>
          <w:lang w:val="sr-Latn-CS"/>
        </w:rPr>
        <w:t xml:space="preserve">u Data Engine alatu, na seriji </w:t>
      </w:r>
      <w:r w:rsidR="00866EC3" w:rsidRPr="00D4341F">
        <w:rPr>
          <w:sz w:val="20"/>
          <w:szCs w:val="20"/>
          <w:lang w:val="sr-Latn-CS"/>
        </w:rPr>
        <w:t xml:space="preserve">javno dostupnih podataka </w:t>
      </w:r>
      <w:r w:rsidR="00C32DFA" w:rsidRPr="00D4341F">
        <w:rPr>
          <w:sz w:val="20"/>
          <w:szCs w:val="20"/>
          <w:lang w:val="sr-Latn-CS"/>
        </w:rPr>
        <w:t>o prevezenom teretu u avionskom saobraćaju, koja pokriva period od 10 godina.</w:t>
      </w:r>
      <w:r w:rsidR="00955CFC" w:rsidRPr="00D4341F">
        <w:rPr>
          <w:sz w:val="20"/>
          <w:szCs w:val="20"/>
          <w:lang w:val="sr-Latn-CS"/>
        </w:rPr>
        <w:t xml:space="preserve"> Prezentovani su rezultati evaluacije rada neuronske mreže koja predviđa buduće kretanje količine prevezenog tereta i mogućnosti generalizacije postupka.</w:t>
      </w:r>
      <w:r w:rsidR="00C32DFA" w:rsidRPr="00D4341F">
        <w:rPr>
          <w:sz w:val="20"/>
          <w:szCs w:val="20"/>
          <w:lang w:val="sr-Latn-CS"/>
        </w:rPr>
        <w:t xml:space="preserve"> </w:t>
      </w:r>
    </w:p>
    <w:p w:rsidR="00D4341F" w:rsidRPr="00D4341F" w:rsidRDefault="00D4341F" w:rsidP="00D4341F">
      <w:pPr>
        <w:pStyle w:val="BodyTextIndent"/>
        <w:rPr>
          <w:sz w:val="20"/>
          <w:szCs w:val="20"/>
          <w:lang w:val="sr-Latn-CS"/>
        </w:rPr>
      </w:pPr>
    </w:p>
    <w:p w:rsidR="00573DDC" w:rsidRPr="00D4341F" w:rsidRDefault="00955CFC" w:rsidP="00D4341F">
      <w:pPr>
        <w:pStyle w:val="BodyTextIndent"/>
        <w:rPr>
          <w:color w:val="000000"/>
          <w:sz w:val="20"/>
          <w:szCs w:val="20"/>
          <w:lang w:val="sr-Latn-CS"/>
        </w:rPr>
      </w:pPr>
      <w:r w:rsidRPr="00D4341F">
        <w:rPr>
          <w:sz w:val="20"/>
          <w:szCs w:val="20"/>
          <w:lang w:val="sr-Latn-CS"/>
        </w:rPr>
        <w:t xml:space="preserve">Rad završava zakljičnim razmatranjima o primenljivosti nalaza istraživanja.  </w:t>
      </w:r>
    </w:p>
    <w:p w:rsidR="00B10107" w:rsidRPr="00D4341F" w:rsidRDefault="00B10107" w:rsidP="00B10107">
      <w:pPr>
        <w:pStyle w:val="BodyTextIndent"/>
        <w:rPr>
          <w:b/>
          <w:color w:val="000000"/>
          <w:sz w:val="20"/>
          <w:szCs w:val="20"/>
          <w:lang w:val="sr-Latn-CS"/>
        </w:rPr>
      </w:pPr>
    </w:p>
    <w:p w:rsidR="00B10107" w:rsidRPr="00D4341F" w:rsidRDefault="00B10107" w:rsidP="00B10107">
      <w:pPr>
        <w:pStyle w:val="BodyTextIndent"/>
        <w:rPr>
          <w:b/>
          <w:color w:val="000000"/>
          <w:sz w:val="20"/>
          <w:szCs w:val="20"/>
          <w:lang w:val="sr-Latn-CS"/>
        </w:rPr>
      </w:pPr>
    </w:p>
    <w:p w:rsidR="00573DDC" w:rsidRPr="00053B52" w:rsidRDefault="00C8007A" w:rsidP="00053B52">
      <w:pPr>
        <w:pStyle w:val="BodyTextIndent"/>
        <w:numPr>
          <w:ilvl w:val="0"/>
          <w:numId w:val="1"/>
        </w:numPr>
        <w:spacing w:after="120"/>
        <w:ind w:left="360"/>
        <w:jc w:val="center"/>
        <w:rPr>
          <w:b/>
          <w:color w:val="000000"/>
          <w:sz w:val="28"/>
          <w:szCs w:val="24"/>
          <w:lang w:val="sr-Latn-CS"/>
        </w:rPr>
      </w:pPr>
      <w:r w:rsidRPr="00053B52">
        <w:rPr>
          <w:b/>
          <w:color w:val="000000"/>
          <w:sz w:val="28"/>
          <w:szCs w:val="24"/>
          <w:lang w:val="sr-Latn-CS"/>
        </w:rPr>
        <w:t>P</w:t>
      </w:r>
      <w:r w:rsidR="00B10107" w:rsidRPr="00053B52">
        <w:rPr>
          <w:b/>
          <w:color w:val="000000"/>
          <w:sz w:val="28"/>
          <w:szCs w:val="24"/>
          <w:lang w:val="sr-Latn-CS"/>
        </w:rPr>
        <w:t>redviđanje</w:t>
      </w:r>
      <w:r w:rsidR="00573DDC" w:rsidRPr="00053B52">
        <w:rPr>
          <w:b/>
          <w:color w:val="000000"/>
          <w:sz w:val="28"/>
          <w:szCs w:val="24"/>
          <w:lang w:val="sr-Latn-CS"/>
        </w:rPr>
        <w:t xml:space="preserve"> vremenskih serija</w:t>
      </w:r>
      <w:r w:rsidR="006A2E19" w:rsidRPr="00053B52">
        <w:rPr>
          <w:b/>
          <w:color w:val="000000"/>
          <w:sz w:val="28"/>
          <w:szCs w:val="24"/>
          <w:lang w:val="sr-Latn-CS"/>
        </w:rPr>
        <w:t xml:space="preserve"> neuronskim mrežama</w:t>
      </w:r>
    </w:p>
    <w:p w:rsidR="00B10107" w:rsidRPr="00053B52" w:rsidRDefault="00B10107" w:rsidP="00053B52">
      <w:pPr>
        <w:pStyle w:val="BodyTextIndent"/>
        <w:rPr>
          <w:rFonts w:eastAsia="Calibri"/>
          <w:sz w:val="20"/>
          <w:szCs w:val="24"/>
          <w:lang w:val="sr-Latn-CS"/>
        </w:rPr>
      </w:pPr>
    </w:p>
    <w:p w:rsidR="0063135E" w:rsidRPr="002177B0" w:rsidRDefault="00D26579" w:rsidP="00D4341F">
      <w:pPr>
        <w:pStyle w:val="BodyTextIndent"/>
        <w:rPr>
          <w:color w:val="auto"/>
          <w:sz w:val="20"/>
          <w:szCs w:val="24"/>
          <w:lang w:val="sr-Latn-CS"/>
        </w:rPr>
      </w:pPr>
      <w:r w:rsidRPr="002177B0">
        <w:rPr>
          <w:rFonts w:eastAsia="Calibri"/>
          <w:i/>
          <w:color w:val="auto"/>
          <w:sz w:val="20"/>
          <w:szCs w:val="24"/>
          <w:lang w:val="sr-Latn-CS"/>
        </w:rPr>
        <w:t>Analiza vremenskih serija</w:t>
      </w:r>
      <w:r w:rsidRPr="002177B0">
        <w:rPr>
          <w:color w:val="auto"/>
          <w:sz w:val="20"/>
          <w:szCs w:val="24"/>
          <w:lang w:val="sr-Latn-CS"/>
        </w:rPr>
        <w:t xml:space="preserve"> je k</w:t>
      </w:r>
      <w:r w:rsidRPr="002177B0">
        <w:rPr>
          <w:rFonts w:eastAsia="Calibri"/>
          <w:color w:val="auto"/>
          <w:sz w:val="20"/>
          <w:szCs w:val="24"/>
          <w:lang w:val="sr-Latn-CS"/>
        </w:rPr>
        <w:t xml:space="preserve">vantitativna metoda </w:t>
      </w:r>
      <w:r w:rsidRPr="002177B0">
        <w:rPr>
          <w:color w:val="auto"/>
          <w:sz w:val="20"/>
          <w:szCs w:val="24"/>
          <w:lang w:val="sr-Latn-CS"/>
        </w:rPr>
        <w:t>koja je veoma često korišćena u zadacima predviđanja</w:t>
      </w:r>
      <w:r w:rsidR="00084FCA" w:rsidRPr="002177B0">
        <w:rPr>
          <w:color w:val="auto"/>
          <w:sz w:val="20"/>
          <w:szCs w:val="24"/>
          <w:lang w:val="sr-Latn-CS"/>
        </w:rPr>
        <w:t xml:space="preserve">. Zasniva </w:t>
      </w:r>
      <w:r w:rsidR="00084FCA" w:rsidRPr="002177B0">
        <w:rPr>
          <w:rFonts w:eastAsia="Calibri"/>
          <w:color w:val="auto"/>
          <w:sz w:val="20"/>
          <w:szCs w:val="24"/>
          <w:lang w:val="sr-Latn-CS"/>
        </w:rPr>
        <w:t>se</w:t>
      </w:r>
      <w:r w:rsidR="00B10107" w:rsidRPr="002177B0">
        <w:rPr>
          <w:rFonts w:eastAsia="Calibri"/>
          <w:color w:val="auto"/>
          <w:sz w:val="20"/>
          <w:szCs w:val="24"/>
          <w:lang w:val="sr-Latn-CS"/>
        </w:rPr>
        <w:t xml:space="preserve"> na </w:t>
      </w:r>
      <w:r w:rsidR="00995F59" w:rsidRPr="002177B0">
        <w:rPr>
          <w:rFonts w:eastAsia="Calibri"/>
          <w:color w:val="auto"/>
          <w:sz w:val="20"/>
          <w:szCs w:val="24"/>
          <w:lang w:val="sr-Latn-CS"/>
        </w:rPr>
        <w:t xml:space="preserve">hronološki uređenim </w:t>
      </w:r>
      <w:r w:rsidRPr="002177B0">
        <w:rPr>
          <w:rFonts w:eastAsia="Calibri"/>
          <w:color w:val="auto"/>
          <w:sz w:val="20"/>
          <w:szCs w:val="24"/>
          <w:lang w:val="sr-Latn-CS"/>
        </w:rPr>
        <w:t>istorijskim podacima</w:t>
      </w:r>
      <w:r w:rsidR="00084FCA" w:rsidRPr="002177B0">
        <w:rPr>
          <w:rFonts w:eastAsia="Calibri"/>
          <w:color w:val="auto"/>
          <w:sz w:val="20"/>
          <w:szCs w:val="24"/>
          <w:lang w:val="sr-Latn-CS"/>
        </w:rPr>
        <w:t xml:space="preserve">, prikupljenim </w:t>
      </w:r>
      <w:r w:rsidR="00B10107" w:rsidRPr="002177B0">
        <w:rPr>
          <w:rFonts w:eastAsia="Calibri"/>
          <w:color w:val="auto"/>
          <w:sz w:val="20"/>
          <w:szCs w:val="24"/>
          <w:lang w:val="sr-Latn-CS"/>
        </w:rPr>
        <w:t xml:space="preserve">uzastopnim </w:t>
      </w:r>
      <w:r w:rsidR="00084FCA" w:rsidRPr="002177B0">
        <w:rPr>
          <w:rFonts w:eastAsia="Calibri"/>
          <w:color w:val="auto"/>
          <w:sz w:val="20"/>
          <w:szCs w:val="24"/>
          <w:lang w:val="sr-Latn-CS"/>
        </w:rPr>
        <w:t>merenjem kroz</w:t>
      </w:r>
      <w:r w:rsidR="00995F59" w:rsidRPr="002177B0">
        <w:rPr>
          <w:rFonts w:eastAsia="Calibri"/>
          <w:color w:val="auto"/>
          <w:sz w:val="20"/>
          <w:szCs w:val="24"/>
          <w:lang w:val="sr-Latn-CS"/>
        </w:rPr>
        <w:t xml:space="preserve"> </w:t>
      </w:r>
      <w:r w:rsidR="00B10107" w:rsidRPr="002177B0">
        <w:rPr>
          <w:rFonts w:eastAsia="Calibri"/>
          <w:color w:val="auto"/>
          <w:sz w:val="20"/>
          <w:szCs w:val="24"/>
          <w:lang w:val="sr-Latn-CS"/>
        </w:rPr>
        <w:t xml:space="preserve">sekvencu </w:t>
      </w:r>
      <w:r w:rsidR="00084FCA" w:rsidRPr="002177B0">
        <w:rPr>
          <w:rFonts w:eastAsia="Calibri"/>
          <w:color w:val="auto"/>
          <w:sz w:val="20"/>
          <w:szCs w:val="24"/>
          <w:lang w:val="sr-Latn-CS"/>
        </w:rPr>
        <w:t>uniformn</w:t>
      </w:r>
      <w:r w:rsidR="00B10107" w:rsidRPr="002177B0">
        <w:rPr>
          <w:rFonts w:eastAsia="Calibri"/>
          <w:color w:val="auto"/>
          <w:sz w:val="20"/>
          <w:szCs w:val="24"/>
          <w:lang w:val="sr-Latn-CS"/>
        </w:rPr>
        <w:t>ih</w:t>
      </w:r>
      <w:r w:rsidR="00084FCA" w:rsidRPr="002177B0">
        <w:rPr>
          <w:rFonts w:eastAsia="Calibri"/>
          <w:color w:val="auto"/>
          <w:sz w:val="20"/>
          <w:szCs w:val="24"/>
          <w:lang w:val="sr-Latn-CS"/>
        </w:rPr>
        <w:t xml:space="preserve"> vremensk</w:t>
      </w:r>
      <w:r w:rsidR="00B10107" w:rsidRPr="002177B0">
        <w:rPr>
          <w:rFonts w:eastAsia="Calibri"/>
          <w:color w:val="auto"/>
          <w:sz w:val="20"/>
          <w:szCs w:val="24"/>
          <w:lang w:val="sr-Latn-CS"/>
        </w:rPr>
        <w:t>ih</w:t>
      </w:r>
      <w:r w:rsidR="00084FCA" w:rsidRPr="002177B0">
        <w:rPr>
          <w:rFonts w:eastAsia="Calibri"/>
          <w:color w:val="auto"/>
          <w:sz w:val="20"/>
          <w:szCs w:val="24"/>
          <w:lang w:val="sr-Latn-CS"/>
        </w:rPr>
        <w:t xml:space="preserve"> interval</w:t>
      </w:r>
      <w:r w:rsidR="00B10107" w:rsidRPr="002177B0">
        <w:rPr>
          <w:rFonts w:eastAsia="Calibri"/>
          <w:color w:val="auto"/>
          <w:sz w:val="20"/>
          <w:szCs w:val="24"/>
          <w:lang w:val="sr-Latn-CS"/>
        </w:rPr>
        <w:t>a</w:t>
      </w:r>
      <w:r w:rsidR="00995F59" w:rsidRPr="002177B0">
        <w:rPr>
          <w:rFonts w:eastAsia="Calibri"/>
          <w:color w:val="auto"/>
          <w:sz w:val="20"/>
          <w:szCs w:val="24"/>
          <w:lang w:val="sr-Latn-CS"/>
        </w:rPr>
        <w:t xml:space="preserve">, tzv. </w:t>
      </w:r>
      <w:r w:rsidR="00995F59" w:rsidRPr="002177B0">
        <w:rPr>
          <w:rFonts w:eastAsia="Calibri"/>
          <w:i/>
          <w:color w:val="auto"/>
          <w:sz w:val="20"/>
          <w:szCs w:val="24"/>
          <w:lang w:val="sr-Latn-CS"/>
        </w:rPr>
        <w:t>vremenskom serijom</w:t>
      </w:r>
      <w:r w:rsidR="00995F59" w:rsidRPr="002177B0">
        <w:rPr>
          <w:rFonts w:eastAsia="Calibri"/>
          <w:color w:val="auto"/>
          <w:sz w:val="20"/>
          <w:szCs w:val="24"/>
          <w:lang w:val="sr-Latn-CS"/>
        </w:rPr>
        <w:t>. A</w:t>
      </w:r>
      <w:r w:rsidR="00B10107" w:rsidRPr="002177B0">
        <w:rPr>
          <w:rFonts w:eastAsia="Calibri"/>
          <w:color w:val="auto"/>
          <w:sz w:val="20"/>
          <w:szCs w:val="24"/>
          <w:lang w:val="sr-Latn-CS"/>
        </w:rPr>
        <w:t xml:space="preserve">nalizom </w:t>
      </w:r>
      <w:r w:rsidR="00995F59" w:rsidRPr="002177B0">
        <w:rPr>
          <w:rFonts w:eastAsia="Calibri"/>
          <w:color w:val="auto"/>
          <w:sz w:val="20"/>
          <w:szCs w:val="24"/>
          <w:lang w:val="sr-Latn-CS"/>
        </w:rPr>
        <w:t xml:space="preserve">podataka </w:t>
      </w:r>
      <w:r w:rsidR="00B10107" w:rsidRPr="002177B0">
        <w:rPr>
          <w:rFonts w:eastAsia="Calibri"/>
          <w:color w:val="auto"/>
          <w:sz w:val="20"/>
          <w:szCs w:val="24"/>
          <w:lang w:val="sr-Latn-CS"/>
        </w:rPr>
        <w:t xml:space="preserve">se uočavaju </w:t>
      </w:r>
      <w:r w:rsidR="00B10107" w:rsidRPr="002177B0">
        <w:rPr>
          <w:color w:val="auto"/>
          <w:sz w:val="20"/>
          <w:szCs w:val="24"/>
          <w:lang w:val="sr-Latn-CS"/>
        </w:rPr>
        <w:t>karakteristike</w:t>
      </w:r>
      <w:r w:rsidRPr="002177B0">
        <w:rPr>
          <w:color w:val="auto"/>
          <w:sz w:val="20"/>
          <w:szCs w:val="24"/>
          <w:lang w:val="sr-Latn-CS"/>
        </w:rPr>
        <w:t xml:space="preserve"> </w:t>
      </w:r>
      <w:r w:rsidR="00B10107" w:rsidRPr="002177B0">
        <w:rPr>
          <w:color w:val="auto"/>
          <w:sz w:val="20"/>
          <w:szCs w:val="24"/>
          <w:lang w:val="sr-Latn-CS"/>
        </w:rPr>
        <w:t xml:space="preserve">kao što je </w:t>
      </w:r>
      <w:r w:rsidRPr="002177B0">
        <w:rPr>
          <w:color w:val="auto"/>
          <w:sz w:val="20"/>
          <w:szCs w:val="24"/>
          <w:lang w:val="sr-Latn-CS"/>
        </w:rPr>
        <w:t xml:space="preserve">razvoj pojedine pojave u jedinici vremena. </w:t>
      </w:r>
      <w:r w:rsidR="00B10107" w:rsidRPr="002177B0">
        <w:rPr>
          <w:color w:val="auto"/>
          <w:sz w:val="20"/>
          <w:szCs w:val="24"/>
          <w:lang w:val="sr-Latn-CS"/>
        </w:rPr>
        <w:t xml:space="preserve">Pod </w:t>
      </w:r>
      <w:r w:rsidR="00B10107" w:rsidRPr="002177B0">
        <w:rPr>
          <w:i/>
          <w:color w:val="auto"/>
          <w:sz w:val="20"/>
          <w:szCs w:val="24"/>
          <w:lang w:val="sr-Latn-CS"/>
        </w:rPr>
        <w:t>predviđanjem vremenskih serija</w:t>
      </w:r>
      <w:r w:rsidR="00B10107" w:rsidRPr="002177B0">
        <w:rPr>
          <w:color w:val="auto"/>
          <w:sz w:val="20"/>
          <w:szCs w:val="24"/>
          <w:lang w:val="sr-Latn-CS"/>
        </w:rPr>
        <w:t xml:space="preserve"> podrazumevamo </w:t>
      </w:r>
      <w:r w:rsidR="00995F59" w:rsidRPr="002177B0">
        <w:rPr>
          <w:color w:val="auto"/>
          <w:sz w:val="20"/>
          <w:szCs w:val="24"/>
          <w:lang w:val="sr-Latn-CS"/>
        </w:rPr>
        <w:t>upotrebu modela za prognoziranje</w:t>
      </w:r>
      <w:r w:rsidR="00B10107" w:rsidRPr="002177B0">
        <w:rPr>
          <w:color w:val="auto"/>
          <w:sz w:val="20"/>
          <w:szCs w:val="24"/>
          <w:lang w:val="sr-Latn-CS"/>
        </w:rPr>
        <w:t xml:space="preserve"> budućih vrednosti na osnovu prethodno uočenih.</w:t>
      </w:r>
      <w:r w:rsidR="00995F59" w:rsidRPr="002177B0">
        <w:rPr>
          <w:color w:val="auto"/>
          <w:sz w:val="20"/>
          <w:szCs w:val="24"/>
          <w:lang w:val="sr-Latn-CS"/>
        </w:rPr>
        <w:t xml:space="preserve"> </w:t>
      </w:r>
      <w:r w:rsidR="00995F59" w:rsidRPr="002177B0">
        <w:rPr>
          <w:i/>
          <w:color w:val="auto"/>
          <w:sz w:val="20"/>
          <w:szCs w:val="24"/>
          <w:lang w:val="sr-Latn-CS"/>
        </w:rPr>
        <w:t>Model</w:t>
      </w:r>
      <w:r w:rsidR="00995F59" w:rsidRPr="002177B0">
        <w:rPr>
          <w:color w:val="auto"/>
          <w:sz w:val="20"/>
          <w:szCs w:val="24"/>
          <w:lang w:val="sr-Latn-CS"/>
        </w:rPr>
        <w:t xml:space="preserve"> vremenske serije oslikava činjenicu da su vremenski bliske opservacije više povezane nego vremenski udaljene opservacije, a da je vrednost u određenom periodu derivirana iz vrednosti u prošlosti.</w:t>
      </w:r>
      <w:r w:rsidR="00241EAD" w:rsidRPr="002177B0">
        <w:rPr>
          <w:color w:val="auto"/>
          <w:sz w:val="20"/>
          <w:szCs w:val="24"/>
          <w:lang w:val="sr-Latn-CS"/>
        </w:rPr>
        <w:t xml:space="preserve"> Tako prediktivni model izgrađen za vremensku seriju opisuje najverovatniji output u neposrednoj budućnosti za poznate vrednosti prethodećih outputa. </w:t>
      </w:r>
    </w:p>
    <w:p w:rsidR="00D4341F" w:rsidRPr="002177B0" w:rsidRDefault="00D4341F" w:rsidP="00D4341F">
      <w:pPr>
        <w:pStyle w:val="BodyTextIndent"/>
        <w:rPr>
          <w:color w:val="auto"/>
          <w:sz w:val="20"/>
          <w:szCs w:val="24"/>
          <w:lang w:val="sr-Latn-CS"/>
        </w:rPr>
      </w:pPr>
    </w:p>
    <w:p w:rsidR="0063135E" w:rsidRDefault="000D7821" w:rsidP="00D4341F">
      <w:pPr>
        <w:pStyle w:val="BodyTextIndent"/>
        <w:rPr>
          <w:color w:val="auto"/>
          <w:sz w:val="20"/>
          <w:lang w:val="sr-Latn-CS"/>
        </w:rPr>
      </w:pPr>
      <w:r w:rsidRPr="002177B0">
        <w:rPr>
          <w:color w:val="auto"/>
          <w:sz w:val="20"/>
          <w:lang w:val="sr-Latn-CS"/>
        </w:rPr>
        <w:t>Modeli podataka vremenske serije mogu imati različitu formu, a u radu je prikazan model (veštačkih) neuronskih mreža (u oznaci NM)</w:t>
      </w:r>
      <w:r w:rsidR="00FF36E3" w:rsidRPr="002177B0">
        <w:rPr>
          <w:color w:val="auto"/>
          <w:sz w:val="20"/>
          <w:lang w:val="sr-Latn-CS"/>
        </w:rPr>
        <w:t xml:space="preserve">, kao matematički-računarski model inspirisan strukturom i funkcionalnošću </w:t>
      </w:r>
      <w:r w:rsidR="002A50C0" w:rsidRPr="002177B0">
        <w:rPr>
          <w:color w:val="auto"/>
          <w:sz w:val="20"/>
          <w:lang w:val="sr-Latn-CS"/>
        </w:rPr>
        <w:t>bioloških neuronskih mreža</w:t>
      </w:r>
      <w:r w:rsidRPr="002177B0">
        <w:rPr>
          <w:color w:val="auto"/>
          <w:sz w:val="20"/>
          <w:lang w:val="sr-Latn-CS"/>
        </w:rPr>
        <w:t>.</w:t>
      </w:r>
      <w:r w:rsidR="002A50C0" w:rsidRPr="002177B0">
        <w:rPr>
          <w:color w:val="auto"/>
          <w:sz w:val="20"/>
          <w:lang w:val="sr-Latn-CS"/>
        </w:rPr>
        <w:t xml:space="preserve"> NM se sastoji od međusobno povezanih grupa neurona i obrađuje informacije konekcionističkim pristupom kompjutacije, u procesu adaptacije sistema. Adaptacija se ogleda u promeni strukture NM pod uticajem eksternih i internih informacija koje prolaze kroz mrežu za vreme njenog obučavanja. </w:t>
      </w:r>
      <w:r w:rsidR="00CA16BD" w:rsidRPr="002177B0">
        <w:rPr>
          <w:color w:val="auto"/>
          <w:sz w:val="20"/>
          <w:lang w:val="sr-Latn-CS"/>
        </w:rPr>
        <w:t>Najveću pažnju NM su dobile upravo zbog sposobnosti učenja, koje podrazumeva modelovanje k</w:t>
      </w:r>
      <w:r w:rsidR="002511C7" w:rsidRPr="002177B0">
        <w:rPr>
          <w:color w:val="auto"/>
          <w:sz w:val="20"/>
          <w:lang w:val="sr-Latn-CS"/>
        </w:rPr>
        <w:t>ompleksne relacije između ulaza i izlaza NM matematičkim modelom</w:t>
      </w:r>
      <w:r w:rsidR="00CA16BD" w:rsidRPr="002177B0">
        <w:rPr>
          <w:color w:val="auto"/>
          <w:sz w:val="20"/>
          <w:lang w:val="sr-Latn-CS"/>
        </w:rPr>
        <w:t xml:space="preserve"> kojeg</w:t>
      </w:r>
      <w:r w:rsidR="002511C7" w:rsidRPr="002177B0">
        <w:rPr>
          <w:color w:val="auto"/>
          <w:sz w:val="20"/>
          <w:lang w:val="sr-Latn-CS"/>
        </w:rPr>
        <w:t xml:space="preserve"> </w:t>
      </w:r>
      <w:r w:rsidR="00CA16BD" w:rsidRPr="002177B0">
        <w:rPr>
          <w:color w:val="auto"/>
          <w:sz w:val="20"/>
          <w:lang w:val="sr-Latn-CS"/>
        </w:rPr>
        <w:t>čini</w:t>
      </w:r>
      <w:r w:rsidR="002511C7" w:rsidRPr="002177B0">
        <w:rPr>
          <w:color w:val="auto"/>
          <w:sz w:val="20"/>
          <w:lang w:val="sr-Latn-CS"/>
        </w:rPr>
        <w:t xml:space="preserve"> </w:t>
      </w:r>
      <w:r w:rsidR="002511C7" w:rsidRPr="002177B0">
        <w:rPr>
          <w:i/>
          <w:color w:val="auto"/>
          <w:sz w:val="20"/>
          <w:lang w:val="sr-Latn-CS"/>
        </w:rPr>
        <w:t>klasa funkcija</w:t>
      </w:r>
      <w:r w:rsidR="002511C7" w:rsidRPr="002177B0">
        <w:rPr>
          <w:color w:val="auto"/>
          <w:sz w:val="20"/>
          <w:lang w:val="sr-Latn-CS"/>
        </w:rPr>
        <w:t xml:space="preserve"> </w:t>
      </w:r>
      <w:r w:rsidR="00CA16BD" w:rsidRPr="002177B0">
        <w:rPr>
          <w:color w:val="auto"/>
          <w:sz w:val="20"/>
          <w:lang w:val="sr-Latn-CS"/>
        </w:rPr>
        <w:t xml:space="preserve">koje </w:t>
      </w:r>
      <w:r w:rsidR="002511C7" w:rsidRPr="002177B0">
        <w:rPr>
          <w:color w:val="auto"/>
          <w:sz w:val="20"/>
          <w:lang w:val="sr-Latn-CS"/>
        </w:rPr>
        <w:t>preslikava</w:t>
      </w:r>
      <w:r w:rsidR="00CA16BD" w:rsidRPr="002177B0">
        <w:rPr>
          <w:color w:val="auto"/>
          <w:sz w:val="20"/>
          <w:lang w:val="sr-Latn-CS"/>
        </w:rPr>
        <w:t>ju</w:t>
      </w:r>
      <w:r w:rsidR="002511C7" w:rsidRPr="002177B0">
        <w:rPr>
          <w:color w:val="auto"/>
          <w:sz w:val="20"/>
          <w:lang w:val="sr-Latn-CS"/>
        </w:rPr>
        <w:t xml:space="preserve"> ulaze NM u izlaze</w:t>
      </w:r>
      <w:r w:rsidR="002454AC" w:rsidRPr="002177B0">
        <w:rPr>
          <w:color w:val="auto"/>
          <w:sz w:val="20"/>
          <w:lang w:val="sr-Latn-CS"/>
        </w:rPr>
        <w:t xml:space="preserve">. </w:t>
      </w:r>
      <w:r w:rsidR="00BA0F3E" w:rsidRPr="002177B0">
        <w:rPr>
          <w:color w:val="auto"/>
          <w:sz w:val="20"/>
          <w:lang w:val="sr-Latn-CS"/>
        </w:rPr>
        <w:t>Na slici 1</w:t>
      </w:r>
      <w:r w:rsidR="00200952">
        <w:rPr>
          <w:color w:val="auto"/>
          <w:sz w:val="20"/>
          <w:lang w:val="sr-Latn-CS"/>
        </w:rPr>
        <w:t xml:space="preserve"> </w:t>
      </w:r>
      <w:r w:rsidR="00BA0F3E" w:rsidRPr="002177B0">
        <w:rPr>
          <w:color w:val="auto"/>
          <w:sz w:val="20"/>
          <w:lang w:val="sr-Latn-CS"/>
        </w:rPr>
        <w:t xml:space="preserve">su ulazni podaci prikazani u prvih 12 kolona, </w:t>
      </w:r>
      <w:r w:rsidR="00BA1214" w:rsidRPr="002177B0">
        <w:rPr>
          <w:color w:val="auto"/>
          <w:sz w:val="20"/>
          <w:lang w:val="sr-Latn-CS"/>
        </w:rPr>
        <w:t>sa zaglavljem t</w:t>
      </w:r>
      <w:r w:rsidR="00BA1214" w:rsidRPr="002177B0">
        <w:rPr>
          <w:color w:val="auto"/>
          <w:sz w:val="20"/>
          <w:vertAlign w:val="subscript"/>
          <w:lang w:val="sr-Latn-CS"/>
        </w:rPr>
        <w:t>i</w:t>
      </w:r>
      <w:r w:rsidR="00BA1214" w:rsidRPr="002177B0">
        <w:rPr>
          <w:color w:val="auto"/>
          <w:sz w:val="20"/>
          <w:lang w:val="sr-Latn-CS"/>
        </w:rPr>
        <w:t xml:space="preserve">  i=1,...,12, a označeni su rednim brojem meseca posmatranja. I</w:t>
      </w:r>
      <w:r w:rsidR="00BA0F3E" w:rsidRPr="002177B0">
        <w:rPr>
          <w:color w:val="auto"/>
          <w:sz w:val="20"/>
          <w:lang w:val="sr-Latn-CS"/>
        </w:rPr>
        <w:t>zlazni podatak je zapisan u 13. koloni tabele</w:t>
      </w:r>
      <w:r w:rsidR="00BA1214" w:rsidRPr="002177B0">
        <w:rPr>
          <w:color w:val="auto"/>
          <w:sz w:val="20"/>
          <w:lang w:val="sr-Latn-CS"/>
        </w:rPr>
        <w:t xml:space="preserve"> (f</w:t>
      </w:r>
      <w:r w:rsidR="00BA1214" w:rsidRPr="002177B0">
        <w:rPr>
          <w:color w:val="auto"/>
          <w:sz w:val="20"/>
          <w:vertAlign w:val="subscript"/>
          <w:lang w:val="sr-Latn-CS"/>
        </w:rPr>
        <w:t>13</w:t>
      </w:r>
      <w:r w:rsidR="00BA1214" w:rsidRPr="002177B0">
        <w:rPr>
          <w:color w:val="auto"/>
          <w:sz w:val="20"/>
          <w:lang w:val="sr-Latn-CS"/>
        </w:rPr>
        <w:t>)</w:t>
      </w:r>
      <w:r w:rsidR="00BA0F3E" w:rsidRPr="002177B0">
        <w:rPr>
          <w:color w:val="auto"/>
          <w:sz w:val="20"/>
          <w:lang w:val="sr-Latn-CS"/>
        </w:rPr>
        <w:t xml:space="preserve">. </w:t>
      </w:r>
      <w:r w:rsidR="002454AC" w:rsidRPr="002177B0">
        <w:rPr>
          <w:color w:val="auto"/>
          <w:sz w:val="20"/>
          <w:lang w:val="sr-Latn-CS"/>
        </w:rPr>
        <w:t xml:space="preserve">Pripadnici klase </w:t>
      </w:r>
      <w:r w:rsidR="00CD71A4" w:rsidRPr="002177B0">
        <w:rPr>
          <w:color w:val="auto"/>
          <w:sz w:val="20"/>
          <w:lang w:val="sr-Latn-CS"/>
        </w:rPr>
        <w:t xml:space="preserve">funkcija </w:t>
      </w:r>
      <w:r w:rsidR="002454AC" w:rsidRPr="002177B0">
        <w:rPr>
          <w:color w:val="auto"/>
          <w:sz w:val="20"/>
          <w:lang w:val="sr-Latn-CS"/>
        </w:rPr>
        <w:t xml:space="preserve">se dobijaju variranjem parametara NM, težine konekcija ili specificirane arhitekture. </w:t>
      </w:r>
      <w:r w:rsidR="00CA16BD" w:rsidRPr="002177B0">
        <w:rPr>
          <w:color w:val="auto"/>
          <w:sz w:val="20"/>
          <w:lang w:val="sr-Latn-CS"/>
        </w:rPr>
        <w:t>NM je ob</w:t>
      </w:r>
      <w:r w:rsidR="00FA5117" w:rsidRPr="002177B0">
        <w:rPr>
          <w:color w:val="auto"/>
          <w:sz w:val="20"/>
          <w:lang w:val="sr-Latn-CS"/>
        </w:rPr>
        <w:t>učen</w:t>
      </w:r>
      <w:r w:rsidR="00CA16BD" w:rsidRPr="002177B0">
        <w:rPr>
          <w:color w:val="auto"/>
          <w:sz w:val="20"/>
          <w:lang w:val="sr-Latn-CS"/>
        </w:rPr>
        <w:t xml:space="preserve">a kada </w:t>
      </w:r>
      <w:r w:rsidR="00B1017A" w:rsidRPr="002177B0">
        <w:rPr>
          <w:color w:val="auto"/>
          <w:sz w:val="20"/>
          <w:lang w:val="sr-Latn-CS"/>
        </w:rPr>
        <w:t xml:space="preserve">se </w:t>
      </w:r>
      <w:r w:rsidR="00CA16BD" w:rsidRPr="002177B0">
        <w:rPr>
          <w:color w:val="auto"/>
          <w:sz w:val="20"/>
          <w:lang w:val="sr-Latn-CS"/>
        </w:rPr>
        <w:t xml:space="preserve">na osnovu skupa </w:t>
      </w:r>
      <w:r w:rsidR="00B1017A" w:rsidRPr="002177B0">
        <w:rPr>
          <w:color w:val="auto"/>
          <w:sz w:val="20"/>
          <w:lang w:val="sr-Latn-CS"/>
        </w:rPr>
        <w:t>opservacija koj</w:t>
      </w:r>
      <w:r w:rsidR="00A77AAC" w:rsidRPr="002177B0">
        <w:rPr>
          <w:color w:val="auto"/>
          <w:sz w:val="20"/>
          <w:lang w:val="sr-Latn-CS"/>
        </w:rPr>
        <w:t>a</w:t>
      </w:r>
      <w:r w:rsidR="00B1017A" w:rsidRPr="002177B0">
        <w:rPr>
          <w:color w:val="auto"/>
          <w:sz w:val="20"/>
          <w:lang w:val="sr-Latn-CS"/>
        </w:rPr>
        <w:t xml:space="preserve"> se jedno po jedno prezentuj</w:t>
      </w:r>
      <w:r w:rsidR="00A77AAC" w:rsidRPr="002177B0">
        <w:rPr>
          <w:color w:val="auto"/>
          <w:sz w:val="20"/>
          <w:lang w:val="sr-Latn-CS"/>
        </w:rPr>
        <w:t>u</w:t>
      </w:r>
      <w:r w:rsidR="00B1017A" w:rsidRPr="002177B0">
        <w:rPr>
          <w:color w:val="auto"/>
          <w:sz w:val="20"/>
          <w:lang w:val="sr-Latn-CS"/>
        </w:rPr>
        <w:t xml:space="preserve"> mreži,</w:t>
      </w:r>
      <w:r w:rsidR="00CA16BD" w:rsidRPr="002177B0">
        <w:rPr>
          <w:color w:val="auto"/>
          <w:sz w:val="20"/>
          <w:lang w:val="sr-Latn-CS"/>
        </w:rPr>
        <w:t xml:space="preserve"> pronađe </w:t>
      </w:r>
      <w:r w:rsidR="00CA16BD" w:rsidRPr="002177B0">
        <w:rPr>
          <w:i/>
          <w:color w:val="auto"/>
          <w:sz w:val="20"/>
          <w:lang w:val="sr-Latn-CS"/>
        </w:rPr>
        <w:t>optimalna</w:t>
      </w:r>
      <w:r w:rsidR="00CA16BD" w:rsidRPr="002177B0">
        <w:rPr>
          <w:color w:val="auto"/>
          <w:sz w:val="20"/>
          <w:lang w:val="sr-Latn-CS"/>
        </w:rPr>
        <w:t xml:space="preserve"> funkcija iz klase koja rešava postavljeni zadatak</w:t>
      </w:r>
      <w:r w:rsidR="00A77AAC" w:rsidRPr="002177B0">
        <w:rPr>
          <w:color w:val="auto"/>
          <w:sz w:val="20"/>
          <w:lang w:val="sr-Latn-CS"/>
        </w:rPr>
        <w:t xml:space="preserve"> – da se ekstrapolira identifikovana zavisnost izlaza od ulaznih vrednosti kako bi se predvidelo buduće stanje izlaza</w:t>
      </w:r>
      <w:r w:rsidR="00CA16BD" w:rsidRPr="002177B0">
        <w:rPr>
          <w:color w:val="auto"/>
          <w:sz w:val="20"/>
          <w:lang w:val="sr-Latn-CS"/>
        </w:rPr>
        <w:t xml:space="preserve">. </w:t>
      </w:r>
      <w:r w:rsidR="00BA0F3E" w:rsidRPr="002177B0">
        <w:rPr>
          <w:color w:val="auto"/>
          <w:sz w:val="20"/>
          <w:lang w:val="sr-Latn-CS"/>
        </w:rPr>
        <w:t xml:space="preserve">Svaki red tabele na slici 1 predstavlja </w:t>
      </w:r>
      <w:r w:rsidR="00BA1214" w:rsidRPr="002177B0">
        <w:rPr>
          <w:color w:val="auto"/>
          <w:sz w:val="20"/>
          <w:lang w:val="sr-Latn-CS"/>
        </w:rPr>
        <w:t xml:space="preserve">jedan </w:t>
      </w:r>
      <w:r w:rsidR="00207DFF" w:rsidRPr="002177B0">
        <w:rPr>
          <w:color w:val="auto"/>
          <w:sz w:val="20"/>
          <w:lang w:val="sr-Latn-CS"/>
        </w:rPr>
        <w:t>„vremenski režanj“</w:t>
      </w:r>
      <w:r w:rsidR="00200952">
        <w:rPr>
          <w:color w:val="auto"/>
          <w:sz w:val="20"/>
          <w:lang w:val="sr-Latn-CS"/>
        </w:rPr>
        <w:t xml:space="preserve"> (neki ga nazivaju „prozorom“)</w:t>
      </w:r>
      <w:r w:rsidR="00207DFF" w:rsidRPr="002177B0">
        <w:rPr>
          <w:color w:val="auto"/>
          <w:sz w:val="20"/>
          <w:lang w:val="sr-Latn-CS"/>
        </w:rPr>
        <w:t xml:space="preserve">, </w:t>
      </w:r>
      <w:r w:rsidR="00200952">
        <w:rPr>
          <w:color w:val="auto"/>
          <w:sz w:val="20"/>
          <w:lang w:val="sr-Latn-CS"/>
        </w:rPr>
        <w:t>koji je zapravo skup podataka koji su</w:t>
      </w:r>
      <w:r w:rsidR="00207DFF" w:rsidRPr="002177B0">
        <w:rPr>
          <w:color w:val="auto"/>
          <w:sz w:val="20"/>
          <w:lang w:val="sr-Latn-CS"/>
        </w:rPr>
        <w:t xml:space="preserve"> </w:t>
      </w:r>
      <w:r w:rsidR="00BA1214" w:rsidRPr="002177B0">
        <w:rPr>
          <w:color w:val="auto"/>
          <w:sz w:val="20"/>
          <w:lang w:val="sr-Latn-CS"/>
        </w:rPr>
        <w:t xml:space="preserve">primer za obučavanje NM, </w:t>
      </w:r>
      <w:r w:rsidR="00207DFF" w:rsidRPr="002177B0">
        <w:rPr>
          <w:color w:val="auto"/>
          <w:sz w:val="20"/>
          <w:lang w:val="sr-Latn-CS"/>
        </w:rPr>
        <w:t>a</w:t>
      </w:r>
      <w:r w:rsidR="00BA1214" w:rsidRPr="002177B0">
        <w:rPr>
          <w:color w:val="auto"/>
          <w:sz w:val="20"/>
          <w:lang w:val="sr-Latn-CS"/>
        </w:rPr>
        <w:t xml:space="preserve"> govori o </w:t>
      </w:r>
      <w:r w:rsidR="00200952">
        <w:rPr>
          <w:color w:val="auto"/>
          <w:sz w:val="20"/>
          <w:lang w:val="sr-Latn-CS"/>
        </w:rPr>
        <w:t>vrednosti</w:t>
      </w:r>
      <w:r w:rsidR="00BA1214" w:rsidRPr="002177B0">
        <w:rPr>
          <w:color w:val="auto"/>
          <w:sz w:val="20"/>
          <w:lang w:val="sr-Latn-CS"/>
        </w:rPr>
        <w:t xml:space="preserve"> izlazne promenljive</w:t>
      </w:r>
      <w:r w:rsidR="00CD71A4" w:rsidRPr="002177B0">
        <w:rPr>
          <w:color w:val="auto"/>
          <w:sz w:val="20"/>
          <w:lang w:val="sr-Latn-CS"/>
        </w:rPr>
        <w:t xml:space="preserve"> za </w:t>
      </w:r>
      <w:r w:rsidR="001B2AC9" w:rsidRPr="002177B0">
        <w:rPr>
          <w:color w:val="auto"/>
          <w:sz w:val="20"/>
          <w:lang w:val="sr-Latn-CS"/>
        </w:rPr>
        <w:t xml:space="preserve">zadatih 12 vrednosti </w:t>
      </w:r>
      <w:r w:rsidR="00CD71A4" w:rsidRPr="002177B0">
        <w:rPr>
          <w:color w:val="auto"/>
          <w:sz w:val="20"/>
          <w:lang w:val="sr-Latn-CS"/>
        </w:rPr>
        <w:t>ulaz</w:t>
      </w:r>
      <w:r w:rsidR="001B2AC9" w:rsidRPr="002177B0">
        <w:rPr>
          <w:color w:val="auto"/>
          <w:sz w:val="20"/>
          <w:lang w:val="sr-Latn-CS"/>
        </w:rPr>
        <w:t>a</w:t>
      </w:r>
      <w:r w:rsidR="00CD71A4" w:rsidRPr="002177B0">
        <w:rPr>
          <w:color w:val="auto"/>
          <w:sz w:val="20"/>
          <w:lang w:val="sr-Latn-CS"/>
        </w:rPr>
        <w:t xml:space="preserve">. </w:t>
      </w:r>
      <w:r w:rsidR="00715E2C" w:rsidRPr="002177B0">
        <w:rPr>
          <w:color w:val="auto"/>
          <w:sz w:val="20"/>
          <w:lang w:val="sr-Latn-CS"/>
        </w:rPr>
        <w:t xml:space="preserve">Sve izlazne vrednosti u primerima za obučavanje NM su takođe odranije poznate. </w:t>
      </w:r>
      <w:r w:rsidR="00CD71A4" w:rsidRPr="002177B0">
        <w:rPr>
          <w:color w:val="auto"/>
          <w:sz w:val="20"/>
          <w:lang w:val="sr-Latn-CS"/>
        </w:rPr>
        <w:t xml:space="preserve">Poslednji red tabele opisuje zadatak obučene NM: da za </w:t>
      </w:r>
      <w:r w:rsidR="00207DFF" w:rsidRPr="002177B0">
        <w:rPr>
          <w:color w:val="auto"/>
          <w:sz w:val="20"/>
          <w:lang w:val="sr-Latn-CS"/>
        </w:rPr>
        <w:t xml:space="preserve">poslednjih 12 </w:t>
      </w:r>
      <w:r w:rsidR="001B2AC9" w:rsidRPr="002177B0">
        <w:rPr>
          <w:color w:val="auto"/>
          <w:sz w:val="20"/>
          <w:lang w:val="sr-Latn-CS"/>
        </w:rPr>
        <w:t xml:space="preserve">izmerenih vrednosti </w:t>
      </w:r>
      <w:r w:rsidR="00CD71A4" w:rsidRPr="002177B0">
        <w:rPr>
          <w:color w:val="auto"/>
          <w:sz w:val="20"/>
          <w:lang w:val="sr-Latn-CS"/>
        </w:rPr>
        <w:t>ulaz</w:t>
      </w:r>
      <w:r w:rsidR="001B2AC9" w:rsidRPr="002177B0">
        <w:rPr>
          <w:color w:val="auto"/>
          <w:sz w:val="20"/>
          <w:lang w:val="sr-Latn-CS"/>
        </w:rPr>
        <w:t>a,</w:t>
      </w:r>
      <w:r w:rsidR="00CD71A4" w:rsidRPr="002177B0">
        <w:rPr>
          <w:color w:val="auto"/>
          <w:sz w:val="20"/>
          <w:lang w:val="sr-Latn-CS"/>
        </w:rPr>
        <w:t xml:space="preserve"> predvidi </w:t>
      </w:r>
      <w:r w:rsidR="001B2AC9" w:rsidRPr="002177B0">
        <w:rPr>
          <w:color w:val="auto"/>
          <w:sz w:val="20"/>
          <w:lang w:val="sr-Latn-CS"/>
        </w:rPr>
        <w:t>nepoznatu</w:t>
      </w:r>
      <w:r w:rsidR="00CD71A4" w:rsidRPr="002177B0">
        <w:rPr>
          <w:color w:val="auto"/>
          <w:sz w:val="20"/>
          <w:lang w:val="sr-Latn-CS"/>
        </w:rPr>
        <w:t xml:space="preserve"> buduću vrednost</w:t>
      </w:r>
      <w:r w:rsidR="00BA1214" w:rsidRPr="002177B0">
        <w:rPr>
          <w:color w:val="auto"/>
          <w:sz w:val="20"/>
          <w:lang w:val="sr-Latn-CS"/>
        </w:rPr>
        <w:t xml:space="preserve"> </w:t>
      </w:r>
      <w:r w:rsidR="00CD71A4" w:rsidRPr="002177B0">
        <w:rPr>
          <w:color w:val="auto"/>
          <w:sz w:val="20"/>
          <w:lang w:val="sr-Latn-CS"/>
        </w:rPr>
        <w:t>izlaza.</w:t>
      </w:r>
    </w:p>
    <w:p w:rsidR="00200952" w:rsidRDefault="00200952" w:rsidP="00D4341F">
      <w:pPr>
        <w:pStyle w:val="BodyTextIndent"/>
        <w:rPr>
          <w:color w:val="auto"/>
          <w:sz w:val="20"/>
          <w:lang w:val="sr-Latn-CS"/>
        </w:rPr>
      </w:pPr>
    </w:p>
    <w:p w:rsidR="005D1796" w:rsidRDefault="00B05337" w:rsidP="00D4341F">
      <w:pPr>
        <w:pStyle w:val="BodyTextIndent"/>
        <w:rPr>
          <w:sz w:val="20"/>
          <w:lang w:val="sr-Latn-CS"/>
        </w:rPr>
      </w:pPr>
      <w:r>
        <w:rPr>
          <w:noProof/>
          <w:sz w:val="20"/>
        </w:rPr>
        <w:lastRenderedPageBreak/>
        <w:pict>
          <v:group id="_x0000_s1805" style="position:absolute;left:0;text-align:left;margin-left:54.3pt;margin-top:7.3pt;width:341.85pt;height:252.9pt;z-index:251707392" coordorigin="2504,2307" coordsize="6837,5058">
            <v:rect id="_x0000_s1026" style="position:absolute;left:2504;top:4112;width:6837;height:374" o:regroupid="2" filled="f" strokecolor="blue" strokeweight="2.25pt"/>
            <v:shapetype id="_x0000_t202" coordsize="21600,21600" o:spt="202" path="m,l,21600r21600,l21600,xe">
              <v:stroke joinstyle="miter"/>
              <v:path gradientshapeok="t" o:connecttype="rect"/>
            </v:shapetype>
            <v:shape id="_x0000_s1027" type="#_x0000_t202" style="position:absolute;left:4561;top:5066;width:2087;height:439" o:regroupid="2" strokecolor="blue" strokeweight="2.25pt">
              <v:textbox style="mso-next-textbox:#_x0000_s1027">
                <w:txbxContent>
                  <w:p w:rsidR="00FF10F3" w:rsidRPr="00BA0F3E" w:rsidRDefault="00FF10F3" w:rsidP="00976F89">
                    <w:pPr>
                      <w:jc w:val="center"/>
                      <w:rPr>
                        <w:rFonts w:ascii="Times New Roman" w:hAnsi="Times New Roman" w:cs="Times New Roman"/>
                        <w:color w:val="0000FF"/>
                        <w:sz w:val="24"/>
                      </w:rPr>
                    </w:pPr>
                    <w:r w:rsidRPr="00BA0F3E">
                      <w:rPr>
                        <w:rFonts w:ascii="Times New Roman" w:hAnsi="Times New Roman" w:cs="Times New Roman"/>
                        <w:color w:val="0000FF"/>
                        <w:sz w:val="24"/>
                      </w:rPr>
                      <w:t>“</w:t>
                    </w:r>
                    <w:proofErr w:type="spellStart"/>
                    <w:proofErr w:type="gramStart"/>
                    <w:r w:rsidRPr="00F5189D">
                      <w:rPr>
                        <w:rFonts w:ascii="Times New Roman" w:hAnsi="Times New Roman" w:cs="Times New Roman"/>
                        <w:color w:val="0000FF"/>
                        <w:sz w:val="20"/>
                      </w:rPr>
                      <w:t>vremenski</w:t>
                    </w:r>
                    <w:proofErr w:type="spellEnd"/>
                    <w:proofErr w:type="gramEnd"/>
                    <w:r w:rsidRPr="00BA0F3E">
                      <w:rPr>
                        <w:rFonts w:ascii="Times New Roman" w:hAnsi="Times New Roman" w:cs="Times New Roman"/>
                        <w:color w:val="0000FF"/>
                        <w:sz w:val="24"/>
                      </w:rPr>
                      <w:t xml:space="preserve"> </w:t>
                    </w:r>
                    <w:proofErr w:type="spellStart"/>
                    <w:r w:rsidRPr="00F5189D">
                      <w:rPr>
                        <w:rFonts w:ascii="Times New Roman" w:hAnsi="Times New Roman" w:cs="Times New Roman"/>
                        <w:color w:val="0000FF"/>
                        <w:sz w:val="20"/>
                      </w:rPr>
                      <w:t>režnjevi</w:t>
                    </w:r>
                    <w:proofErr w:type="spellEnd"/>
                    <w:r w:rsidRPr="00BA0F3E">
                      <w:rPr>
                        <w:rFonts w:ascii="Times New Roman" w:hAnsi="Times New Roman" w:cs="Times New Roman"/>
                        <w:color w:val="0000FF"/>
                        <w:sz w:val="24"/>
                      </w:rPr>
                      <w:t>”</w:t>
                    </w:r>
                  </w:p>
                </w:txbxContent>
              </v:textbox>
            </v:shape>
            <v:line id="_x0000_s1028" style="position:absolute" from="5713,4481" to="5714,5002" o:regroupid="2" strokecolor="blue" strokeweight="2.25pt">
              <v:stroke endarrow="block"/>
            </v:line>
            <v:line id="_x0000_s1029" style="position:absolute" from="8864,2654" to="8865,3083" o:regroupid="2" strokecolor="blue" strokeweight="2.25pt">
              <v:stroke endarrow="block"/>
            </v:line>
            <v:rect id="_x0000_s1030" style="position:absolute;left:2504;top:6867;width:6837;height:498" o:regroupid="2" filled="f" strokecolor="blue" strokeweight="2.25pt"/>
            <v:shape id="_x0000_s1031" type="#_x0000_t202" style="position:absolute;left:8127;top:2307;width:1214;height:438" o:regroupid="2" strokecolor="blue" strokeweight="2.25pt">
              <v:textbox style="mso-next-textbox:#_x0000_s1031">
                <w:txbxContent>
                  <w:p w:rsidR="00FF10F3" w:rsidRPr="00BA0F3E" w:rsidRDefault="00FF10F3" w:rsidP="00BA0F3E">
                    <w:pPr>
                      <w:jc w:val="center"/>
                      <w:rPr>
                        <w:rFonts w:ascii="Times New Roman" w:hAnsi="Times New Roman" w:cs="Times New Roman"/>
                        <w:color w:val="0000FF"/>
                        <w:sz w:val="24"/>
                        <w:lang w:val="sr-Latn-CS"/>
                      </w:rPr>
                    </w:pPr>
                    <w:r w:rsidRPr="00F5189D">
                      <w:rPr>
                        <w:rFonts w:ascii="Times New Roman" w:hAnsi="Times New Roman" w:cs="Times New Roman"/>
                        <w:color w:val="0000FF"/>
                        <w:sz w:val="20"/>
                        <w:lang w:val="sr-Latn-CS"/>
                      </w:rPr>
                      <w:t>prognoza</w:t>
                    </w:r>
                  </w:p>
                </w:txbxContent>
              </v:textbox>
            </v:shape>
          </v:group>
        </w:pict>
      </w:r>
    </w:p>
    <w:p w:rsidR="00A77AAC" w:rsidRDefault="00A77AAC" w:rsidP="000A25F9">
      <w:pPr>
        <w:pStyle w:val="BodyTextIndent"/>
        <w:rPr>
          <w:sz w:val="24"/>
          <w:lang w:val="sr-Latn-CS"/>
        </w:rPr>
      </w:pPr>
    </w:p>
    <w:p w:rsidR="00976F89" w:rsidRPr="00817207" w:rsidRDefault="00976F89" w:rsidP="00A77AAC">
      <w:pPr>
        <w:pStyle w:val="BodyTextIndent"/>
        <w:spacing w:after="120"/>
        <w:rPr>
          <w:sz w:val="28"/>
          <w:lang w:val="sr-Latn-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96"/>
        <w:gridCol w:w="496"/>
        <w:gridCol w:w="496"/>
        <w:gridCol w:w="496"/>
        <w:gridCol w:w="496"/>
        <w:gridCol w:w="496"/>
        <w:gridCol w:w="496"/>
        <w:gridCol w:w="496"/>
        <w:gridCol w:w="496"/>
        <w:gridCol w:w="574"/>
        <w:gridCol w:w="574"/>
        <w:gridCol w:w="574"/>
        <w:gridCol w:w="590"/>
      </w:tblGrid>
      <w:tr w:rsidR="00976F89" w:rsidRPr="00F5189D" w:rsidTr="00AE6B0D">
        <w:trPr>
          <w:trHeight w:hRule="exact" w:val="340"/>
          <w:jc w:val="center"/>
        </w:trPr>
        <w:tc>
          <w:tcPr>
            <w:tcW w:w="496" w:type="dxa"/>
            <w:tcBorders>
              <w:bottom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t1</w:t>
            </w:r>
          </w:p>
        </w:tc>
        <w:tc>
          <w:tcPr>
            <w:tcW w:w="496" w:type="dxa"/>
            <w:tcBorders>
              <w:bottom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t2</w:t>
            </w:r>
          </w:p>
        </w:tc>
        <w:tc>
          <w:tcPr>
            <w:tcW w:w="496" w:type="dxa"/>
            <w:tcBorders>
              <w:bottom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t3</w:t>
            </w:r>
          </w:p>
        </w:tc>
        <w:tc>
          <w:tcPr>
            <w:tcW w:w="496" w:type="dxa"/>
            <w:tcBorders>
              <w:bottom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t4</w:t>
            </w:r>
          </w:p>
        </w:tc>
        <w:tc>
          <w:tcPr>
            <w:tcW w:w="496" w:type="dxa"/>
            <w:tcBorders>
              <w:bottom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t5</w:t>
            </w:r>
          </w:p>
        </w:tc>
        <w:tc>
          <w:tcPr>
            <w:tcW w:w="496" w:type="dxa"/>
            <w:tcBorders>
              <w:bottom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t6</w:t>
            </w:r>
          </w:p>
        </w:tc>
        <w:tc>
          <w:tcPr>
            <w:tcW w:w="496" w:type="dxa"/>
            <w:tcBorders>
              <w:bottom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t7</w:t>
            </w:r>
          </w:p>
        </w:tc>
        <w:tc>
          <w:tcPr>
            <w:tcW w:w="496" w:type="dxa"/>
            <w:tcBorders>
              <w:bottom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t8</w:t>
            </w:r>
          </w:p>
        </w:tc>
        <w:tc>
          <w:tcPr>
            <w:tcW w:w="496" w:type="dxa"/>
            <w:tcBorders>
              <w:bottom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t9</w:t>
            </w:r>
          </w:p>
        </w:tc>
        <w:tc>
          <w:tcPr>
            <w:tcW w:w="574" w:type="dxa"/>
            <w:tcBorders>
              <w:bottom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t10</w:t>
            </w:r>
          </w:p>
        </w:tc>
        <w:tc>
          <w:tcPr>
            <w:tcW w:w="574" w:type="dxa"/>
            <w:tcBorders>
              <w:bottom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t11</w:t>
            </w:r>
          </w:p>
        </w:tc>
        <w:tc>
          <w:tcPr>
            <w:tcW w:w="574" w:type="dxa"/>
            <w:tcBorders>
              <w:bottom w:val="double" w:sz="4" w:space="0" w:color="auto"/>
              <w:right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t12</w:t>
            </w:r>
          </w:p>
        </w:tc>
        <w:tc>
          <w:tcPr>
            <w:tcW w:w="590" w:type="dxa"/>
            <w:tcBorders>
              <w:left w:val="double" w:sz="4" w:space="0" w:color="auto"/>
              <w:bottom w:val="double" w:sz="4" w:space="0" w:color="auto"/>
            </w:tcBorders>
            <w:shd w:val="clear" w:color="auto" w:fill="E0E0E0"/>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f13</w:t>
            </w:r>
          </w:p>
        </w:tc>
      </w:tr>
      <w:tr w:rsidR="00976F89" w:rsidRPr="00F5189D" w:rsidTr="00AE6B0D">
        <w:trPr>
          <w:trHeight w:hRule="exact" w:val="340"/>
          <w:jc w:val="center"/>
        </w:trPr>
        <w:tc>
          <w:tcPr>
            <w:tcW w:w="496" w:type="dxa"/>
            <w:tcBorders>
              <w:top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w:t>
            </w:r>
          </w:p>
        </w:tc>
        <w:tc>
          <w:tcPr>
            <w:tcW w:w="496" w:type="dxa"/>
            <w:tcBorders>
              <w:top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2</w:t>
            </w:r>
          </w:p>
        </w:tc>
        <w:tc>
          <w:tcPr>
            <w:tcW w:w="496" w:type="dxa"/>
            <w:tcBorders>
              <w:top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3</w:t>
            </w:r>
          </w:p>
        </w:tc>
        <w:tc>
          <w:tcPr>
            <w:tcW w:w="496" w:type="dxa"/>
            <w:tcBorders>
              <w:top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4</w:t>
            </w:r>
          </w:p>
        </w:tc>
        <w:tc>
          <w:tcPr>
            <w:tcW w:w="496" w:type="dxa"/>
            <w:tcBorders>
              <w:top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5</w:t>
            </w:r>
          </w:p>
        </w:tc>
        <w:tc>
          <w:tcPr>
            <w:tcW w:w="496" w:type="dxa"/>
            <w:tcBorders>
              <w:top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6</w:t>
            </w:r>
          </w:p>
        </w:tc>
        <w:tc>
          <w:tcPr>
            <w:tcW w:w="496" w:type="dxa"/>
            <w:tcBorders>
              <w:top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7</w:t>
            </w:r>
          </w:p>
        </w:tc>
        <w:tc>
          <w:tcPr>
            <w:tcW w:w="496" w:type="dxa"/>
            <w:tcBorders>
              <w:top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8</w:t>
            </w:r>
          </w:p>
        </w:tc>
        <w:tc>
          <w:tcPr>
            <w:tcW w:w="496" w:type="dxa"/>
            <w:tcBorders>
              <w:top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9</w:t>
            </w:r>
          </w:p>
        </w:tc>
        <w:tc>
          <w:tcPr>
            <w:tcW w:w="574" w:type="dxa"/>
            <w:tcBorders>
              <w:top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10</w:t>
            </w:r>
          </w:p>
        </w:tc>
        <w:tc>
          <w:tcPr>
            <w:tcW w:w="574" w:type="dxa"/>
            <w:tcBorders>
              <w:top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11</w:t>
            </w:r>
          </w:p>
        </w:tc>
        <w:tc>
          <w:tcPr>
            <w:tcW w:w="574" w:type="dxa"/>
            <w:tcBorders>
              <w:top w:val="double" w:sz="4" w:space="0" w:color="auto"/>
              <w:right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12</w:t>
            </w:r>
          </w:p>
        </w:tc>
        <w:tc>
          <w:tcPr>
            <w:tcW w:w="590" w:type="dxa"/>
            <w:tcBorders>
              <w:top w:val="double" w:sz="4" w:space="0" w:color="auto"/>
              <w:left w:val="double" w:sz="4" w:space="0" w:color="auto"/>
            </w:tcBorders>
            <w:shd w:val="clear" w:color="auto" w:fill="E0E0E0"/>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13</w:t>
            </w:r>
          </w:p>
        </w:tc>
      </w:tr>
      <w:tr w:rsidR="00976F89" w:rsidRPr="00F5189D" w:rsidTr="00AE6B0D">
        <w:trPr>
          <w:trHeight w:hRule="exact" w:val="340"/>
          <w:jc w:val="center"/>
        </w:trPr>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2</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3</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4</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5</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6</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7</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8</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9</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10</w:t>
            </w:r>
          </w:p>
        </w:tc>
        <w:tc>
          <w:tcPr>
            <w:tcW w:w="574"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11</w:t>
            </w:r>
          </w:p>
        </w:tc>
        <w:tc>
          <w:tcPr>
            <w:tcW w:w="574"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12</w:t>
            </w:r>
          </w:p>
        </w:tc>
        <w:tc>
          <w:tcPr>
            <w:tcW w:w="574" w:type="dxa"/>
            <w:tcBorders>
              <w:right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13</w:t>
            </w:r>
          </w:p>
        </w:tc>
        <w:tc>
          <w:tcPr>
            <w:tcW w:w="590" w:type="dxa"/>
            <w:tcBorders>
              <w:left w:val="double" w:sz="4" w:space="0" w:color="auto"/>
            </w:tcBorders>
            <w:shd w:val="clear" w:color="auto" w:fill="E0E0E0"/>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14</w:t>
            </w:r>
          </w:p>
        </w:tc>
      </w:tr>
      <w:tr w:rsidR="00976F89" w:rsidRPr="00F5189D" w:rsidTr="00AE6B0D">
        <w:trPr>
          <w:trHeight w:hRule="exact" w:val="340"/>
          <w:jc w:val="center"/>
        </w:trPr>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3</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4</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5</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6</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7</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8</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9</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10</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11</w:t>
            </w:r>
          </w:p>
        </w:tc>
        <w:tc>
          <w:tcPr>
            <w:tcW w:w="574"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12</w:t>
            </w:r>
          </w:p>
        </w:tc>
        <w:tc>
          <w:tcPr>
            <w:tcW w:w="574"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13</w:t>
            </w:r>
          </w:p>
        </w:tc>
        <w:tc>
          <w:tcPr>
            <w:tcW w:w="574" w:type="dxa"/>
            <w:tcBorders>
              <w:right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14</w:t>
            </w:r>
          </w:p>
        </w:tc>
        <w:tc>
          <w:tcPr>
            <w:tcW w:w="590" w:type="dxa"/>
            <w:tcBorders>
              <w:left w:val="double" w:sz="4" w:space="0" w:color="auto"/>
            </w:tcBorders>
            <w:shd w:val="clear" w:color="auto" w:fill="E0E0E0"/>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15</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16</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17</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18</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19</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20</w:t>
            </w:r>
          </w:p>
          <w:p w:rsidR="00976F89" w:rsidRPr="00F5189D" w:rsidRDefault="00976F89" w:rsidP="00AE6B0D">
            <w:pPr>
              <w:pStyle w:val="BodyText"/>
              <w:rPr>
                <w:rFonts w:ascii="Times New Roman" w:hAnsi="Times New Roman" w:cs="Times New Roman"/>
                <w:sz w:val="20"/>
                <w:szCs w:val="20"/>
                <w:lang w:val="sr-Latn-CS"/>
              </w:rPr>
            </w:pPr>
          </w:p>
          <w:p w:rsidR="00976F89" w:rsidRPr="00F5189D" w:rsidRDefault="00976F89" w:rsidP="00AE6B0D">
            <w:pPr>
              <w:pStyle w:val="BodyText"/>
              <w:rPr>
                <w:rFonts w:ascii="Times New Roman" w:hAnsi="Times New Roman" w:cs="Times New Roman"/>
                <w:sz w:val="20"/>
                <w:szCs w:val="20"/>
                <w:lang w:val="sr-Latn-CS"/>
              </w:rPr>
            </w:pPr>
          </w:p>
          <w:p w:rsidR="00976F89" w:rsidRPr="00F5189D" w:rsidRDefault="00976F89" w:rsidP="00AE6B0D">
            <w:pPr>
              <w:pStyle w:val="BodyText"/>
              <w:rPr>
                <w:rFonts w:ascii="Times New Roman" w:hAnsi="Times New Roman" w:cs="Times New Roman"/>
                <w:sz w:val="20"/>
                <w:szCs w:val="20"/>
                <w:lang w:val="sr-Latn-CS"/>
              </w:rPr>
            </w:pPr>
          </w:p>
          <w:p w:rsidR="00976F89" w:rsidRPr="00F5189D" w:rsidRDefault="00976F89" w:rsidP="00AE6B0D">
            <w:pPr>
              <w:pStyle w:val="BodyText"/>
              <w:rPr>
                <w:rFonts w:ascii="Times New Roman" w:hAnsi="Times New Roman" w:cs="Times New Roman"/>
                <w:sz w:val="20"/>
                <w:szCs w:val="20"/>
                <w:lang w:val="sr-Latn-CS"/>
              </w:rPr>
            </w:pPr>
          </w:p>
        </w:tc>
      </w:tr>
      <w:tr w:rsidR="00976F89" w:rsidRPr="00F5189D" w:rsidTr="00AE6B0D">
        <w:trPr>
          <w:trHeight w:hRule="exact" w:val="340"/>
          <w:jc w:val="center"/>
        </w:trPr>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4</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5</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6</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7</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8</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9</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10</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11</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12</w:t>
            </w:r>
          </w:p>
        </w:tc>
        <w:tc>
          <w:tcPr>
            <w:tcW w:w="574"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13</w:t>
            </w:r>
          </w:p>
        </w:tc>
        <w:tc>
          <w:tcPr>
            <w:tcW w:w="574"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14</w:t>
            </w:r>
          </w:p>
        </w:tc>
        <w:tc>
          <w:tcPr>
            <w:tcW w:w="574" w:type="dxa"/>
            <w:tcBorders>
              <w:right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15</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16</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17</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18</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19</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20</w:t>
            </w:r>
          </w:p>
          <w:p w:rsidR="00976F89" w:rsidRPr="00F5189D" w:rsidRDefault="00976F89" w:rsidP="00AE6B0D">
            <w:pPr>
              <w:pStyle w:val="BodyText"/>
              <w:rPr>
                <w:rFonts w:ascii="Times New Roman" w:hAnsi="Times New Roman" w:cs="Times New Roman"/>
                <w:sz w:val="20"/>
                <w:szCs w:val="20"/>
                <w:lang w:val="sr-Latn-CS"/>
              </w:rPr>
            </w:pPr>
          </w:p>
          <w:p w:rsidR="00976F89" w:rsidRPr="00F5189D" w:rsidRDefault="00976F89" w:rsidP="00AE6B0D">
            <w:pPr>
              <w:pStyle w:val="BodyText"/>
              <w:rPr>
                <w:rFonts w:ascii="Times New Roman" w:hAnsi="Times New Roman" w:cs="Times New Roman"/>
                <w:sz w:val="20"/>
                <w:szCs w:val="20"/>
                <w:lang w:val="sr-Latn-CS"/>
              </w:rPr>
            </w:pPr>
          </w:p>
          <w:p w:rsidR="00976F89" w:rsidRPr="00F5189D" w:rsidRDefault="00976F89" w:rsidP="00AE6B0D">
            <w:pPr>
              <w:pStyle w:val="BodyText"/>
              <w:rPr>
                <w:rFonts w:ascii="Times New Roman" w:hAnsi="Times New Roman" w:cs="Times New Roman"/>
                <w:sz w:val="20"/>
                <w:szCs w:val="20"/>
                <w:lang w:val="sr-Latn-CS"/>
              </w:rPr>
            </w:pPr>
          </w:p>
          <w:p w:rsidR="00976F89" w:rsidRPr="00F5189D" w:rsidRDefault="00976F89" w:rsidP="00AE6B0D">
            <w:pPr>
              <w:pStyle w:val="BodyText"/>
              <w:rPr>
                <w:rFonts w:ascii="Times New Roman" w:hAnsi="Times New Roman" w:cs="Times New Roman"/>
                <w:sz w:val="20"/>
                <w:szCs w:val="20"/>
                <w:lang w:val="sr-Latn-CS"/>
              </w:rPr>
            </w:pPr>
          </w:p>
        </w:tc>
        <w:tc>
          <w:tcPr>
            <w:tcW w:w="590" w:type="dxa"/>
            <w:tcBorders>
              <w:left w:val="double" w:sz="4" w:space="0" w:color="auto"/>
            </w:tcBorders>
            <w:shd w:val="clear" w:color="auto" w:fill="E0E0E0"/>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16</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17</w:t>
            </w:r>
          </w:p>
        </w:tc>
      </w:tr>
      <w:tr w:rsidR="00976F89" w:rsidRPr="00F5189D" w:rsidTr="00AE6B0D">
        <w:trPr>
          <w:trHeight w:hRule="exact" w:val="340"/>
          <w:jc w:val="center"/>
        </w:trPr>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5</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6</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7</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8</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9</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10</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11</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12</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13</w:t>
            </w:r>
          </w:p>
        </w:tc>
        <w:tc>
          <w:tcPr>
            <w:tcW w:w="574"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14</w:t>
            </w:r>
          </w:p>
        </w:tc>
        <w:tc>
          <w:tcPr>
            <w:tcW w:w="574"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15</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16</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17</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18</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19</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20</w:t>
            </w:r>
          </w:p>
          <w:p w:rsidR="00976F89" w:rsidRPr="00F5189D" w:rsidRDefault="00976F89" w:rsidP="00AE6B0D">
            <w:pPr>
              <w:pStyle w:val="BodyText"/>
              <w:rPr>
                <w:rFonts w:ascii="Times New Roman" w:hAnsi="Times New Roman" w:cs="Times New Roman"/>
                <w:sz w:val="20"/>
                <w:szCs w:val="20"/>
                <w:lang w:val="sr-Latn-CS"/>
              </w:rPr>
            </w:pPr>
          </w:p>
          <w:p w:rsidR="00976F89" w:rsidRPr="00F5189D" w:rsidRDefault="00976F89" w:rsidP="00AE6B0D">
            <w:pPr>
              <w:pStyle w:val="BodyText"/>
              <w:rPr>
                <w:rFonts w:ascii="Times New Roman" w:hAnsi="Times New Roman" w:cs="Times New Roman"/>
                <w:sz w:val="20"/>
                <w:szCs w:val="20"/>
                <w:lang w:val="sr-Latn-CS"/>
              </w:rPr>
            </w:pPr>
          </w:p>
          <w:p w:rsidR="00976F89" w:rsidRPr="00F5189D" w:rsidRDefault="00976F89" w:rsidP="00AE6B0D">
            <w:pPr>
              <w:pStyle w:val="BodyText"/>
              <w:rPr>
                <w:rFonts w:ascii="Times New Roman" w:hAnsi="Times New Roman" w:cs="Times New Roman"/>
                <w:sz w:val="20"/>
                <w:szCs w:val="20"/>
                <w:lang w:val="sr-Latn-CS"/>
              </w:rPr>
            </w:pPr>
          </w:p>
          <w:p w:rsidR="00976F89" w:rsidRPr="00F5189D" w:rsidRDefault="00976F89" w:rsidP="00AE6B0D">
            <w:pPr>
              <w:pStyle w:val="BodyText"/>
              <w:rPr>
                <w:rFonts w:ascii="Times New Roman" w:hAnsi="Times New Roman" w:cs="Times New Roman"/>
                <w:sz w:val="20"/>
                <w:szCs w:val="20"/>
                <w:lang w:val="sr-Latn-CS"/>
              </w:rPr>
            </w:pPr>
          </w:p>
        </w:tc>
        <w:tc>
          <w:tcPr>
            <w:tcW w:w="574" w:type="dxa"/>
            <w:tcBorders>
              <w:right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16</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17</w:t>
            </w:r>
          </w:p>
        </w:tc>
        <w:tc>
          <w:tcPr>
            <w:tcW w:w="590" w:type="dxa"/>
            <w:tcBorders>
              <w:left w:val="double" w:sz="4" w:space="0" w:color="auto"/>
            </w:tcBorders>
            <w:shd w:val="clear" w:color="auto" w:fill="E0E0E0"/>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17</w:t>
            </w:r>
          </w:p>
        </w:tc>
      </w:tr>
      <w:tr w:rsidR="00976F89" w:rsidRPr="00F5189D" w:rsidTr="00AE6B0D">
        <w:trPr>
          <w:trHeight w:hRule="exact" w:val="340"/>
          <w:jc w:val="center"/>
        </w:trPr>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6</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7</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8</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9</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10</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11</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12</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13</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14</w:t>
            </w:r>
          </w:p>
        </w:tc>
        <w:tc>
          <w:tcPr>
            <w:tcW w:w="574"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15</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16</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17</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18</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19</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20</w:t>
            </w:r>
          </w:p>
          <w:p w:rsidR="00976F89" w:rsidRPr="00F5189D" w:rsidRDefault="00976F89" w:rsidP="00AE6B0D">
            <w:pPr>
              <w:pStyle w:val="BodyText"/>
              <w:rPr>
                <w:rFonts w:ascii="Times New Roman" w:hAnsi="Times New Roman" w:cs="Times New Roman"/>
                <w:sz w:val="20"/>
                <w:szCs w:val="20"/>
                <w:lang w:val="sr-Latn-CS"/>
              </w:rPr>
            </w:pPr>
          </w:p>
          <w:p w:rsidR="00976F89" w:rsidRPr="00F5189D" w:rsidRDefault="00976F89" w:rsidP="00AE6B0D">
            <w:pPr>
              <w:pStyle w:val="BodyText"/>
              <w:rPr>
                <w:rFonts w:ascii="Times New Roman" w:hAnsi="Times New Roman" w:cs="Times New Roman"/>
                <w:sz w:val="20"/>
                <w:szCs w:val="20"/>
                <w:lang w:val="sr-Latn-CS"/>
              </w:rPr>
            </w:pPr>
          </w:p>
          <w:p w:rsidR="00976F89" w:rsidRPr="00F5189D" w:rsidRDefault="00976F89" w:rsidP="00AE6B0D">
            <w:pPr>
              <w:pStyle w:val="BodyText"/>
              <w:rPr>
                <w:rFonts w:ascii="Times New Roman" w:hAnsi="Times New Roman" w:cs="Times New Roman"/>
                <w:sz w:val="20"/>
                <w:szCs w:val="20"/>
                <w:lang w:val="sr-Latn-CS"/>
              </w:rPr>
            </w:pPr>
          </w:p>
          <w:p w:rsidR="00976F89" w:rsidRPr="00F5189D" w:rsidRDefault="00976F89" w:rsidP="00AE6B0D">
            <w:pPr>
              <w:pStyle w:val="BodyText"/>
              <w:rPr>
                <w:rFonts w:ascii="Times New Roman" w:hAnsi="Times New Roman" w:cs="Times New Roman"/>
                <w:sz w:val="20"/>
                <w:szCs w:val="20"/>
                <w:lang w:val="sr-Latn-CS"/>
              </w:rPr>
            </w:pPr>
          </w:p>
        </w:tc>
        <w:tc>
          <w:tcPr>
            <w:tcW w:w="574"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16</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17</w:t>
            </w:r>
          </w:p>
        </w:tc>
        <w:tc>
          <w:tcPr>
            <w:tcW w:w="574" w:type="dxa"/>
            <w:tcBorders>
              <w:right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17</w:t>
            </w:r>
          </w:p>
        </w:tc>
        <w:tc>
          <w:tcPr>
            <w:tcW w:w="590" w:type="dxa"/>
            <w:tcBorders>
              <w:left w:val="double" w:sz="4" w:space="0" w:color="auto"/>
            </w:tcBorders>
            <w:shd w:val="clear" w:color="auto" w:fill="E0E0E0"/>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18</w:t>
            </w:r>
          </w:p>
        </w:tc>
      </w:tr>
      <w:tr w:rsidR="00976F89" w:rsidRPr="00F5189D" w:rsidTr="00AE6B0D">
        <w:trPr>
          <w:trHeight w:hRule="exact" w:val="340"/>
          <w:jc w:val="center"/>
        </w:trPr>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7</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8</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9</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10</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11</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12</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13</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14</w:t>
            </w:r>
          </w:p>
        </w:tc>
        <w:tc>
          <w:tcPr>
            <w:tcW w:w="496"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15</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16</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17</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18</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19</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20</w:t>
            </w:r>
          </w:p>
          <w:p w:rsidR="00976F89" w:rsidRPr="00F5189D" w:rsidRDefault="00976F89" w:rsidP="00AE6B0D">
            <w:pPr>
              <w:pStyle w:val="BodyText"/>
              <w:rPr>
                <w:rFonts w:ascii="Times New Roman" w:hAnsi="Times New Roman" w:cs="Times New Roman"/>
                <w:sz w:val="20"/>
                <w:szCs w:val="20"/>
                <w:lang w:val="sr-Latn-CS"/>
              </w:rPr>
            </w:pPr>
          </w:p>
          <w:p w:rsidR="00976F89" w:rsidRPr="00F5189D" w:rsidRDefault="00976F89" w:rsidP="00AE6B0D">
            <w:pPr>
              <w:pStyle w:val="BodyText"/>
              <w:rPr>
                <w:rFonts w:ascii="Times New Roman" w:hAnsi="Times New Roman" w:cs="Times New Roman"/>
                <w:sz w:val="20"/>
                <w:szCs w:val="20"/>
                <w:lang w:val="sr-Latn-CS"/>
              </w:rPr>
            </w:pPr>
          </w:p>
          <w:p w:rsidR="00976F89" w:rsidRPr="00F5189D" w:rsidRDefault="00976F89" w:rsidP="00AE6B0D">
            <w:pPr>
              <w:pStyle w:val="BodyText"/>
              <w:rPr>
                <w:rFonts w:ascii="Times New Roman" w:hAnsi="Times New Roman" w:cs="Times New Roman"/>
                <w:sz w:val="20"/>
                <w:szCs w:val="20"/>
                <w:lang w:val="sr-Latn-CS"/>
              </w:rPr>
            </w:pPr>
          </w:p>
          <w:p w:rsidR="00976F89" w:rsidRPr="00F5189D" w:rsidRDefault="00976F89" w:rsidP="00AE6B0D">
            <w:pPr>
              <w:pStyle w:val="BodyText"/>
              <w:rPr>
                <w:rFonts w:ascii="Times New Roman" w:hAnsi="Times New Roman" w:cs="Times New Roman"/>
                <w:sz w:val="20"/>
                <w:szCs w:val="20"/>
                <w:lang w:val="sr-Latn-CS"/>
              </w:rPr>
            </w:pPr>
          </w:p>
        </w:tc>
        <w:tc>
          <w:tcPr>
            <w:tcW w:w="574"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16</w:t>
            </w:r>
          </w:p>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17</w:t>
            </w:r>
          </w:p>
        </w:tc>
        <w:tc>
          <w:tcPr>
            <w:tcW w:w="574" w:type="dxa"/>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17</w:t>
            </w:r>
          </w:p>
        </w:tc>
        <w:tc>
          <w:tcPr>
            <w:tcW w:w="574" w:type="dxa"/>
            <w:tcBorders>
              <w:right w:val="double" w:sz="4" w:space="0" w:color="auto"/>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18</w:t>
            </w:r>
          </w:p>
        </w:tc>
        <w:tc>
          <w:tcPr>
            <w:tcW w:w="590" w:type="dxa"/>
            <w:tcBorders>
              <w:left w:val="double" w:sz="4" w:space="0" w:color="auto"/>
            </w:tcBorders>
            <w:shd w:val="clear" w:color="auto" w:fill="E0E0E0"/>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19</w:t>
            </w:r>
          </w:p>
        </w:tc>
      </w:tr>
      <w:tr w:rsidR="00976F89" w:rsidRPr="00F5189D" w:rsidTr="00AE6B0D">
        <w:trPr>
          <w:trHeight w:hRule="exact" w:val="340"/>
          <w:jc w:val="center"/>
        </w:trPr>
        <w:tc>
          <w:tcPr>
            <w:tcW w:w="496" w:type="dxa"/>
            <w:tcBorders>
              <w:top w:val="nil"/>
              <w:left w:val="nil"/>
              <w:bottom w:val="nil"/>
              <w:right w:val="nil"/>
            </w:tcBorders>
          </w:tcPr>
          <w:p w:rsidR="00976F89" w:rsidRPr="00F5189D" w:rsidRDefault="00976F89" w:rsidP="00AE6B0D">
            <w:pPr>
              <w:pStyle w:val="BodyText"/>
              <w:rPr>
                <w:rFonts w:ascii="Times New Roman" w:hAnsi="Times New Roman" w:cs="Times New Roman"/>
                <w:sz w:val="20"/>
                <w:szCs w:val="20"/>
                <w:lang w:val="sr-Latn-CS"/>
              </w:rPr>
            </w:pPr>
          </w:p>
        </w:tc>
        <w:tc>
          <w:tcPr>
            <w:tcW w:w="496" w:type="dxa"/>
            <w:tcBorders>
              <w:top w:val="nil"/>
              <w:left w:val="nil"/>
              <w:bottom w:val="nil"/>
              <w:right w:val="nil"/>
            </w:tcBorders>
          </w:tcPr>
          <w:p w:rsidR="00976F89" w:rsidRPr="00F5189D" w:rsidRDefault="00976F89" w:rsidP="00AE6B0D">
            <w:pPr>
              <w:pStyle w:val="BodyText"/>
              <w:rPr>
                <w:rFonts w:ascii="Times New Roman" w:hAnsi="Times New Roman" w:cs="Times New Roman"/>
                <w:sz w:val="20"/>
                <w:szCs w:val="20"/>
                <w:lang w:val="sr-Latn-CS"/>
              </w:rPr>
            </w:pPr>
          </w:p>
        </w:tc>
        <w:tc>
          <w:tcPr>
            <w:tcW w:w="496" w:type="dxa"/>
            <w:tcBorders>
              <w:top w:val="nil"/>
              <w:left w:val="nil"/>
              <w:bottom w:val="nil"/>
              <w:right w:val="nil"/>
            </w:tcBorders>
          </w:tcPr>
          <w:p w:rsidR="00976F89" w:rsidRPr="00F5189D" w:rsidRDefault="00976F89" w:rsidP="00AE6B0D">
            <w:pPr>
              <w:pStyle w:val="BodyText"/>
              <w:rPr>
                <w:rFonts w:ascii="Times New Roman" w:hAnsi="Times New Roman" w:cs="Times New Roman"/>
                <w:sz w:val="20"/>
                <w:szCs w:val="20"/>
                <w:lang w:val="sr-Latn-CS"/>
              </w:rPr>
            </w:pPr>
          </w:p>
        </w:tc>
        <w:tc>
          <w:tcPr>
            <w:tcW w:w="496" w:type="dxa"/>
            <w:tcBorders>
              <w:top w:val="nil"/>
              <w:left w:val="nil"/>
              <w:bottom w:val="nil"/>
              <w:right w:val="nil"/>
            </w:tcBorders>
          </w:tcPr>
          <w:p w:rsidR="00976F89" w:rsidRPr="00F5189D" w:rsidRDefault="00976F89" w:rsidP="00AE6B0D">
            <w:pPr>
              <w:pStyle w:val="BodyText"/>
              <w:rPr>
                <w:rFonts w:ascii="Times New Roman" w:hAnsi="Times New Roman" w:cs="Times New Roman"/>
                <w:sz w:val="20"/>
                <w:szCs w:val="20"/>
                <w:lang w:val="sr-Latn-CS"/>
              </w:rPr>
            </w:pPr>
          </w:p>
        </w:tc>
        <w:tc>
          <w:tcPr>
            <w:tcW w:w="496" w:type="dxa"/>
            <w:tcBorders>
              <w:top w:val="nil"/>
              <w:left w:val="nil"/>
              <w:bottom w:val="nil"/>
              <w:right w:val="nil"/>
            </w:tcBorders>
          </w:tcPr>
          <w:p w:rsidR="00976F89" w:rsidRPr="00F5189D" w:rsidRDefault="00976F89" w:rsidP="00AE6B0D">
            <w:pPr>
              <w:pStyle w:val="BodyText"/>
              <w:rPr>
                <w:rFonts w:ascii="Times New Roman" w:hAnsi="Times New Roman" w:cs="Times New Roman"/>
                <w:sz w:val="20"/>
                <w:szCs w:val="20"/>
                <w:lang w:val="sr-Latn-CS"/>
              </w:rPr>
            </w:pPr>
          </w:p>
        </w:tc>
        <w:tc>
          <w:tcPr>
            <w:tcW w:w="496" w:type="dxa"/>
            <w:tcBorders>
              <w:top w:val="nil"/>
              <w:left w:val="nil"/>
              <w:bottom w:val="nil"/>
              <w:right w:val="nil"/>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w:t>
            </w:r>
          </w:p>
        </w:tc>
        <w:tc>
          <w:tcPr>
            <w:tcW w:w="496" w:type="dxa"/>
            <w:tcBorders>
              <w:top w:val="nil"/>
              <w:left w:val="nil"/>
              <w:bottom w:val="nil"/>
              <w:right w:val="nil"/>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w:t>
            </w:r>
          </w:p>
        </w:tc>
        <w:tc>
          <w:tcPr>
            <w:tcW w:w="496" w:type="dxa"/>
            <w:tcBorders>
              <w:top w:val="nil"/>
              <w:left w:val="nil"/>
              <w:bottom w:val="nil"/>
              <w:right w:val="nil"/>
            </w:tcBorders>
          </w:tcPr>
          <w:p w:rsidR="00976F89" w:rsidRPr="00F5189D" w:rsidRDefault="00976F89" w:rsidP="00AE6B0D">
            <w:pPr>
              <w:pStyle w:val="BodyText"/>
              <w:rPr>
                <w:rFonts w:ascii="Times New Roman" w:hAnsi="Times New Roman" w:cs="Times New Roman"/>
                <w:sz w:val="20"/>
                <w:szCs w:val="20"/>
                <w:lang w:val="sr-Latn-CS"/>
              </w:rPr>
            </w:pPr>
            <w:r w:rsidRPr="00F5189D">
              <w:rPr>
                <w:rFonts w:ascii="Times New Roman" w:hAnsi="Times New Roman" w:cs="Times New Roman"/>
                <w:sz w:val="20"/>
                <w:szCs w:val="20"/>
                <w:lang w:val="sr-Latn-CS"/>
              </w:rPr>
              <w:t>.</w:t>
            </w:r>
          </w:p>
        </w:tc>
        <w:tc>
          <w:tcPr>
            <w:tcW w:w="496" w:type="dxa"/>
            <w:tcBorders>
              <w:top w:val="nil"/>
              <w:left w:val="nil"/>
              <w:bottom w:val="nil"/>
              <w:right w:val="nil"/>
            </w:tcBorders>
          </w:tcPr>
          <w:p w:rsidR="00976F89" w:rsidRPr="00F5189D" w:rsidRDefault="00976F89" w:rsidP="00AE6B0D">
            <w:pPr>
              <w:pStyle w:val="BodyText"/>
              <w:rPr>
                <w:rFonts w:ascii="Times New Roman" w:hAnsi="Times New Roman" w:cs="Times New Roman"/>
                <w:sz w:val="20"/>
                <w:szCs w:val="20"/>
                <w:lang w:val="sr-Latn-CS"/>
              </w:rPr>
            </w:pPr>
          </w:p>
        </w:tc>
        <w:tc>
          <w:tcPr>
            <w:tcW w:w="574" w:type="dxa"/>
            <w:tcBorders>
              <w:top w:val="nil"/>
              <w:left w:val="nil"/>
              <w:bottom w:val="nil"/>
              <w:right w:val="nil"/>
            </w:tcBorders>
          </w:tcPr>
          <w:p w:rsidR="00976F89" w:rsidRPr="00F5189D" w:rsidRDefault="00976F89" w:rsidP="00AE6B0D">
            <w:pPr>
              <w:pStyle w:val="BodyText"/>
              <w:rPr>
                <w:rFonts w:ascii="Times New Roman" w:hAnsi="Times New Roman" w:cs="Times New Roman"/>
                <w:sz w:val="20"/>
                <w:szCs w:val="20"/>
                <w:lang w:val="sr-Latn-CS"/>
              </w:rPr>
            </w:pPr>
          </w:p>
        </w:tc>
        <w:tc>
          <w:tcPr>
            <w:tcW w:w="574" w:type="dxa"/>
            <w:tcBorders>
              <w:top w:val="nil"/>
              <w:left w:val="nil"/>
              <w:bottom w:val="nil"/>
              <w:right w:val="nil"/>
            </w:tcBorders>
          </w:tcPr>
          <w:p w:rsidR="00976F89" w:rsidRPr="00F5189D" w:rsidRDefault="00976F89" w:rsidP="00AE6B0D">
            <w:pPr>
              <w:pStyle w:val="BodyText"/>
              <w:rPr>
                <w:rFonts w:ascii="Times New Roman" w:hAnsi="Times New Roman" w:cs="Times New Roman"/>
                <w:sz w:val="20"/>
                <w:szCs w:val="20"/>
                <w:lang w:val="sr-Latn-CS"/>
              </w:rPr>
            </w:pPr>
          </w:p>
        </w:tc>
        <w:tc>
          <w:tcPr>
            <w:tcW w:w="574" w:type="dxa"/>
            <w:tcBorders>
              <w:top w:val="nil"/>
              <w:left w:val="nil"/>
              <w:bottom w:val="nil"/>
              <w:right w:val="nil"/>
            </w:tcBorders>
          </w:tcPr>
          <w:p w:rsidR="00976F89" w:rsidRPr="00F5189D" w:rsidRDefault="00976F89" w:rsidP="00AE6B0D">
            <w:pPr>
              <w:pStyle w:val="BodyText"/>
              <w:rPr>
                <w:rFonts w:ascii="Times New Roman" w:hAnsi="Times New Roman" w:cs="Times New Roman"/>
                <w:sz w:val="20"/>
                <w:szCs w:val="20"/>
                <w:lang w:val="sr-Latn-CS"/>
              </w:rPr>
            </w:pPr>
          </w:p>
        </w:tc>
        <w:tc>
          <w:tcPr>
            <w:tcW w:w="590" w:type="dxa"/>
            <w:tcBorders>
              <w:top w:val="nil"/>
              <w:left w:val="nil"/>
              <w:bottom w:val="nil"/>
              <w:right w:val="nil"/>
            </w:tcBorders>
          </w:tcPr>
          <w:p w:rsidR="00976F89" w:rsidRPr="00F5189D" w:rsidRDefault="00976F89" w:rsidP="00AE6B0D">
            <w:pPr>
              <w:pStyle w:val="BodyText"/>
              <w:rPr>
                <w:rFonts w:ascii="Times New Roman" w:hAnsi="Times New Roman" w:cs="Times New Roman"/>
                <w:sz w:val="20"/>
                <w:szCs w:val="20"/>
                <w:lang w:val="sr-Latn-CS"/>
              </w:rPr>
            </w:pPr>
          </w:p>
        </w:tc>
      </w:tr>
      <w:tr w:rsidR="00B210BF" w:rsidRPr="00F5189D" w:rsidTr="00AE6B0D">
        <w:trPr>
          <w:trHeight w:hRule="exact" w:val="340"/>
          <w:jc w:val="center"/>
        </w:trPr>
        <w:tc>
          <w:tcPr>
            <w:tcW w:w="496" w:type="dxa"/>
          </w:tcPr>
          <w:p w:rsidR="00B210BF" w:rsidRPr="00F5189D" w:rsidRDefault="00B210BF" w:rsidP="004F38DD">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71</w:t>
            </w:r>
          </w:p>
        </w:tc>
        <w:tc>
          <w:tcPr>
            <w:tcW w:w="496" w:type="dxa"/>
          </w:tcPr>
          <w:p w:rsidR="00B210BF" w:rsidRPr="00F5189D" w:rsidRDefault="00B210BF" w:rsidP="004F38DD">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72</w:t>
            </w:r>
          </w:p>
        </w:tc>
        <w:tc>
          <w:tcPr>
            <w:tcW w:w="496" w:type="dxa"/>
          </w:tcPr>
          <w:p w:rsidR="00B210BF" w:rsidRPr="00F5189D" w:rsidRDefault="00B210BF" w:rsidP="004F38DD">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73</w:t>
            </w:r>
          </w:p>
        </w:tc>
        <w:tc>
          <w:tcPr>
            <w:tcW w:w="496" w:type="dxa"/>
          </w:tcPr>
          <w:p w:rsidR="00B210BF" w:rsidRPr="00F5189D" w:rsidRDefault="00B210BF" w:rsidP="004F38DD">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74</w:t>
            </w:r>
          </w:p>
        </w:tc>
        <w:tc>
          <w:tcPr>
            <w:tcW w:w="496" w:type="dxa"/>
          </w:tcPr>
          <w:p w:rsidR="00B210BF" w:rsidRPr="00F5189D" w:rsidRDefault="00B210BF" w:rsidP="004F38DD">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75</w:t>
            </w:r>
          </w:p>
        </w:tc>
        <w:tc>
          <w:tcPr>
            <w:tcW w:w="496" w:type="dxa"/>
          </w:tcPr>
          <w:p w:rsidR="00B210BF" w:rsidRPr="00F5189D" w:rsidRDefault="00B210BF" w:rsidP="004F38DD">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76</w:t>
            </w:r>
          </w:p>
        </w:tc>
        <w:tc>
          <w:tcPr>
            <w:tcW w:w="496" w:type="dxa"/>
          </w:tcPr>
          <w:p w:rsidR="00B210BF" w:rsidRPr="00F5189D" w:rsidRDefault="00B210BF" w:rsidP="004F38DD">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77</w:t>
            </w:r>
          </w:p>
        </w:tc>
        <w:tc>
          <w:tcPr>
            <w:tcW w:w="496" w:type="dxa"/>
          </w:tcPr>
          <w:p w:rsidR="00B210BF" w:rsidRPr="00F5189D" w:rsidRDefault="00B210BF" w:rsidP="004F38DD">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78</w:t>
            </w:r>
          </w:p>
        </w:tc>
        <w:tc>
          <w:tcPr>
            <w:tcW w:w="496" w:type="dxa"/>
          </w:tcPr>
          <w:p w:rsidR="00B210BF" w:rsidRPr="00F5189D" w:rsidRDefault="00B210BF" w:rsidP="004F38DD">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79</w:t>
            </w:r>
          </w:p>
        </w:tc>
        <w:tc>
          <w:tcPr>
            <w:tcW w:w="574" w:type="dxa"/>
          </w:tcPr>
          <w:p w:rsidR="00B210BF" w:rsidRPr="00F5189D" w:rsidRDefault="00B210BF" w:rsidP="004F38DD">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80</w:t>
            </w:r>
          </w:p>
        </w:tc>
        <w:tc>
          <w:tcPr>
            <w:tcW w:w="574" w:type="dxa"/>
          </w:tcPr>
          <w:p w:rsidR="00B210BF" w:rsidRPr="00F5189D" w:rsidRDefault="00B210BF" w:rsidP="004F38DD">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81</w:t>
            </w:r>
          </w:p>
        </w:tc>
        <w:tc>
          <w:tcPr>
            <w:tcW w:w="574" w:type="dxa"/>
            <w:tcBorders>
              <w:right w:val="double" w:sz="4" w:space="0" w:color="auto"/>
            </w:tcBorders>
          </w:tcPr>
          <w:p w:rsidR="00B210BF" w:rsidRPr="00F5189D" w:rsidRDefault="00B210BF" w:rsidP="004F38DD">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82</w:t>
            </w:r>
          </w:p>
        </w:tc>
        <w:tc>
          <w:tcPr>
            <w:tcW w:w="590" w:type="dxa"/>
            <w:tcBorders>
              <w:left w:val="double" w:sz="4" w:space="0" w:color="auto"/>
            </w:tcBorders>
            <w:shd w:val="clear" w:color="auto" w:fill="E0E0E0"/>
          </w:tcPr>
          <w:p w:rsidR="00B210BF" w:rsidRPr="00F5189D" w:rsidRDefault="00B210BF" w:rsidP="004F38DD">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83</w:t>
            </w:r>
          </w:p>
          <w:p w:rsidR="00B210BF" w:rsidRPr="00F5189D" w:rsidRDefault="00B210BF" w:rsidP="004F38DD">
            <w:pPr>
              <w:pStyle w:val="BodyText"/>
              <w:spacing w:after="0" w:line="240" w:lineRule="auto"/>
              <w:rPr>
                <w:rFonts w:ascii="Times New Roman" w:hAnsi="Times New Roman" w:cs="Times New Roman"/>
                <w:sz w:val="20"/>
                <w:szCs w:val="20"/>
                <w:lang w:val="sr-Latn-CS"/>
              </w:rPr>
            </w:pPr>
          </w:p>
        </w:tc>
      </w:tr>
      <w:tr w:rsidR="00B210BF" w:rsidRPr="00F5189D" w:rsidTr="00AE6B0D">
        <w:trPr>
          <w:trHeight w:hRule="exact" w:val="340"/>
          <w:jc w:val="center"/>
        </w:trPr>
        <w:tc>
          <w:tcPr>
            <w:tcW w:w="496" w:type="dxa"/>
          </w:tcPr>
          <w:p w:rsidR="00B210BF" w:rsidRPr="00F5189D" w:rsidRDefault="00B210BF" w:rsidP="00B210BF">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72</w:t>
            </w:r>
          </w:p>
        </w:tc>
        <w:tc>
          <w:tcPr>
            <w:tcW w:w="496" w:type="dxa"/>
          </w:tcPr>
          <w:p w:rsidR="00B210BF" w:rsidRPr="00F5189D" w:rsidRDefault="00B210BF" w:rsidP="00B210BF">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73</w:t>
            </w:r>
          </w:p>
        </w:tc>
        <w:tc>
          <w:tcPr>
            <w:tcW w:w="496" w:type="dxa"/>
          </w:tcPr>
          <w:p w:rsidR="00B210BF" w:rsidRPr="00F5189D" w:rsidRDefault="00B210BF" w:rsidP="00B210BF">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74</w:t>
            </w:r>
          </w:p>
        </w:tc>
        <w:tc>
          <w:tcPr>
            <w:tcW w:w="496" w:type="dxa"/>
          </w:tcPr>
          <w:p w:rsidR="00B210BF" w:rsidRPr="00F5189D" w:rsidRDefault="00B210BF" w:rsidP="00B210BF">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75</w:t>
            </w:r>
          </w:p>
        </w:tc>
        <w:tc>
          <w:tcPr>
            <w:tcW w:w="496" w:type="dxa"/>
          </w:tcPr>
          <w:p w:rsidR="00B210BF" w:rsidRPr="00F5189D" w:rsidRDefault="00B210BF" w:rsidP="00B210BF">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76</w:t>
            </w:r>
          </w:p>
        </w:tc>
        <w:tc>
          <w:tcPr>
            <w:tcW w:w="496" w:type="dxa"/>
          </w:tcPr>
          <w:p w:rsidR="00B210BF" w:rsidRPr="00F5189D" w:rsidRDefault="00B210BF" w:rsidP="00B210BF">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77</w:t>
            </w:r>
          </w:p>
        </w:tc>
        <w:tc>
          <w:tcPr>
            <w:tcW w:w="496" w:type="dxa"/>
          </w:tcPr>
          <w:p w:rsidR="00B210BF" w:rsidRPr="00F5189D" w:rsidRDefault="00B210BF" w:rsidP="00B210BF">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78</w:t>
            </w:r>
          </w:p>
        </w:tc>
        <w:tc>
          <w:tcPr>
            <w:tcW w:w="496" w:type="dxa"/>
          </w:tcPr>
          <w:p w:rsidR="00B210BF" w:rsidRPr="00F5189D" w:rsidRDefault="00B210BF" w:rsidP="00B210BF">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79</w:t>
            </w:r>
          </w:p>
        </w:tc>
        <w:tc>
          <w:tcPr>
            <w:tcW w:w="496" w:type="dxa"/>
          </w:tcPr>
          <w:p w:rsidR="00B210BF" w:rsidRPr="00F5189D" w:rsidRDefault="00B210BF" w:rsidP="00B210BF">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80</w:t>
            </w:r>
          </w:p>
        </w:tc>
        <w:tc>
          <w:tcPr>
            <w:tcW w:w="574" w:type="dxa"/>
          </w:tcPr>
          <w:p w:rsidR="00B210BF" w:rsidRPr="00F5189D" w:rsidRDefault="00B210BF" w:rsidP="00B210BF">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81</w:t>
            </w:r>
          </w:p>
        </w:tc>
        <w:tc>
          <w:tcPr>
            <w:tcW w:w="574" w:type="dxa"/>
          </w:tcPr>
          <w:p w:rsidR="00B210BF" w:rsidRPr="00F5189D" w:rsidRDefault="00B210BF" w:rsidP="00B210BF">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82</w:t>
            </w:r>
          </w:p>
        </w:tc>
        <w:tc>
          <w:tcPr>
            <w:tcW w:w="574" w:type="dxa"/>
            <w:tcBorders>
              <w:right w:val="double" w:sz="4" w:space="0" w:color="auto"/>
            </w:tcBorders>
          </w:tcPr>
          <w:p w:rsidR="00B210BF" w:rsidRPr="00F5189D" w:rsidRDefault="00B210BF" w:rsidP="00B210BF">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83</w:t>
            </w:r>
          </w:p>
        </w:tc>
        <w:tc>
          <w:tcPr>
            <w:tcW w:w="590" w:type="dxa"/>
            <w:tcBorders>
              <w:left w:val="double" w:sz="4" w:space="0" w:color="auto"/>
            </w:tcBorders>
            <w:shd w:val="clear" w:color="auto" w:fill="E0E0E0"/>
          </w:tcPr>
          <w:p w:rsidR="00B210BF" w:rsidRPr="00F5189D" w:rsidRDefault="00B210BF" w:rsidP="00D501A9">
            <w:pPr>
              <w:pStyle w:val="BodyText"/>
              <w:spacing w:after="0" w:line="240" w:lineRule="auto"/>
              <w:rPr>
                <w:rFonts w:ascii="Times New Roman" w:hAnsi="Times New Roman" w:cs="Times New Roman"/>
                <w:sz w:val="20"/>
                <w:szCs w:val="20"/>
                <w:lang w:val="sr-Latn-CS"/>
              </w:rPr>
            </w:pPr>
            <w:r w:rsidRPr="00F5189D">
              <w:rPr>
                <w:rFonts w:ascii="Times New Roman" w:hAnsi="Times New Roman" w:cs="Times New Roman"/>
                <w:sz w:val="20"/>
                <w:szCs w:val="20"/>
                <w:lang w:val="sr-Latn-CS"/>
              </w:rPr>
              <w:t>84</w:t>
            </w:r>
          </w:p>
          <w:p w:rsidR="00B210BF" w:rsidRPr="00F5189D" w:rsidRDefault="00B210BF" w:rsidP="00D501A9">
            <w:pPr>
              <w:pStyle w:val="BodyText"/>
              <w:spacing w:after="0" w:line="240" w:lineRule="auto"/>
              <w:rPr>
                <w:rFonts w:ascii="Times New Roman" w:hAnsi="Times New Roman" w:cs="Times New Roman"/>
                <w:sz w:val="20"/>
                <w:szCs w:val="20"/>
                <w:lang w:val="sr-Latn-CS"/>
              </w:rPr>
            </w:pPr>
          </w:p>
        </w:tc>
      </w:tr>
      <w:tr w:rsidR="00B210BF" w:rsidRPr="00F5189D" w:rsidTr="00AE6B0D">
        <w:trPr>
          <w:trHeight w:hRule="exact" w:val="487"/>
          <w:jc w:val="center"/>
        </w:trPr>
        <w:tc>
          <w:tcPr>
            <w:tcW w:w="496" w:type="dxa"/>
            <w:shd w:val="clear" w:color="auto" w:fill="CCFFFF"/>
          </w:tcPr>
          <w:p w:rsidR="00B210BF" w:rsidRPr="00F5189D" w:rsidRDefault="00B210BF" w:rsidP="004F38DD">
            <w:pPr>
              <w:pStyle w:val="BodyText"/>
              <w:spacing w:before="120"/>
              <w:rPr>
                <w:rFonts w:ascii="Times New Roman" w:hAnsi="Times New Roman" w:cs="Times New Roman"/>
                <w:sz w:val="20"/>
                <w:szCs w:val="20"/>
                <w:lang w:val="sr-Latn-CS"/>
              </w:rPr>
            </w:pPr>
            <w:r w:rsidRPr="00F5189D">
              <w:rPr>
                <w:rFonts w:ascii="Times New Roman" w:hAnsi="Times New Roman" w:cs="Times New Roman"/>
                <w:sz w:val="20"/>
                <w:szCs w:val="20"/>
                <w:lang w:val="sr-Latn-CS"/>
              </w:rPr>
              <w:t>73</w:t>
            </w:r>
          </w:p>
        </w:tc>
        <w:tc>
          <w:tcPr>
            <w:tcW w:w="496" w:type="dxa"/>
            <w:shd w:val="clear" w:color="auto" w:fill="CCFFFF"/>
          </w:tcPr>
          <w:p w:rsidR="00B210BF" w:rsidRPr="00F5189D" w:rsidRDefault="00B210BF" w:rsidP="004F38DD">
            <w:pPr>
              <w:pStyle w:val="BodyText"/>
              <w:spacing w:before="120"/>
              <w:rPr>
                <w:rFonts w:ascii="Times New Roman" w:hAnsi="Times New Roman" w:cs="Times New Roman"/>
                <w:sz w:val="20"/>
                <w:szCs w:val="20"/>
                <w:lang w:val="sr-Latn-CS"/>
              </w:rPr>
            </w:pPr>
            <w:r w:rsidRPr="00F5189D">
              <w:rPr>
                <w:rFonts w:ascii="Times New Roman" w:hAnsi="Times New Roman" w:cs="Times New Roman"/>
                <w:sz w:val="20"/>
                <w:szCs w:val="20"/>
                <w:lang w:val="sr-Latn-CS"/>
              </w:rPr>
              <w:t>74</w:t>
            </w:r>
          </w:p>
        </w:tc>
        <w:tc>
          <w:tcPr>
            <w:tcW w:w="496" w:type="dxa"/>
            <w:shd w:val="clear" w:color="auto" w:fill="CCFFFF"/>
          </w:tcPr>
          <w:p w:rsidR="00B210BF" w:rsidRPr="00F5189D" w:rsidRDefault="00B210BF" w:rsidP="004F38DD">
            <w:pPr>
              <w:pStyle w:val="BodyText"/>
              <w:spacing w:before="120"/>
              <w:rPr>
                <w:rFonts w:ascii="Times New Roman" w:hAnsi="Times New Roman" w:cs="Times New Roman"/>
                <w:sz w:val="20"/>
                <w:szCs w:val="20"/>
                <w:lang w:val="sr-Latn-CS"/>
              </w:rPr>
            </w:pPr>
            <w:r w:rsidRPr="00F5189D">
              <w:rPr>
                <w:rFonts w:ascii="Times New Roman" w:hAnsi="Times New Roman" w:cs="Times New Roman"/>
                <w:sz w:val="20"/>
                <w:szCs w:val="20"/>
                <w:lang w:val="sr-Latn-CS"/>
              </w:rPr>
              <w:t>75</w:t>
            </w:r>
          </w:p>
        </w:tc>
        <w:tc>
          <w:tcPr>
            <w:tcW w:w="496" w:type="dxa"/>
            <w:shd w:val="clear" w:color="auto" w:fill="CCFFFF"/>
          </w:tcPr>
          <w:p w:rsidR="00B210BF" w:rsidRPr="00F5189D" w:rsidRDefault="00B210BF" w:rsidP="004F38DD">
            <w:pPr>
              <w:pStyle w:val="BodyText"/>
              <w:spacing w:before="120"/>
              <w:rPr>
                <w:rFonts w:ascii="Times New Roman" w:hAnsi="Times New Roman" w:cs="Times New Roman"/>
                <w:sz w:val="20"/>
                <w:szCs w:val="20"/>
                <w:lang w:val="sr-Latn-CS"/>
              </w:rPr>
            </w:pPr>
            <w:r w:rsidRPr="00F5189D">
              <w:rPr>
                <w:rFonts w:ascii="Times New Roman" w:hAnsi="Times New Roman" w:cs="Times New Roman"/>
                <w:sz w:val="20"/>
                <w:szCs w:val="20"/>
                <w:lang w:val="sr-Latn-CS"/>
              </w:rPr>
              <w:t>76</w:t>
            </w:r>
          </w:p>
        </w:tc>
        <w:tc>
          <w:tcPr>
            <w:tcW w:w="496" w:type="dxa"/>
            <w:shd w:val="clear" w:color="auto" w:fill="CCFFFF"/>
          </w:tcPr>
          <w:p w:rsidR="00B210BF" w:rsidRPr="00F5189D" w:rsidRDefault="00B210BF" w:rsidP="004F38DD">
            <w:pPr>
              <w:pStyle w:val="BodyText"/>
              <w:spacing w:before="120"/>
              <w:rPr>
                <w:rFonts w:ascii="Times New Roman" w:hAnsi="Times New Roman" w:cs="Times New Roman"/>
                <w:sz w:val="20"/>
                <w:szCs w:val="20"/>
                <w:lang w:val="sr-Latn-CS"/>
              </w:rPr>
            </w:pPr>
            <w:r w:rsidRPr="00F5189D">
              <w:rPr>
                <w:rFonts w:ascii="Times New Roman" w:hAnsi="Times New Roman" w:cs="Times New Roman"/>
                <w:sz w:val="20"/>
                <w:szCs w:val="20"/>
                <w:lang w:val="sr-Latn-CS"/>
              </w:rPr>
              <w:t>77</w:t>
            </w:r>
          </w:p>
        </w:tc>
        <w:tc>
          <w:tcPr>
            <w:tcW w:w="496" w:type="dxa"/>
            <w:shd w:val="clear" w:color="auto" w:fill="CCFFFF"/>
          </w:tcPr>
          <w:p w:rsidR="00B210BF" w:rsidRPr="00F5189D" w:rsidRDefault="00B210BF" w:rsidP="004F38DD">
            <w:pPr>
              <w:pStyle w:val="BodyText"/>
              <w:spacing w:before="120"/>
              <w:rPr>
                <w:rFonts w:ascii="Times New Roman" w:hAnsi="Times New Roman" w:cs="Times New Roman"/>
                <w:sz w:val="20"/>
                <w:szCs w:val="20"/>
                <w:lang w:val="sr-Latn-CS"/>
              </w:rPr>
            </w:pPr>
            <w:r w:rsidRPr="00F5189D">
              <w:rPr>
                <w:rFonts w:ascii="Times New Roman" w:hAnsi="Times New Roman" w:cs="Times New Roman"/>
                <w:sz w:val="20"/>
                <w:szCs w:val="20"/>
                <w:lang w:val="sr-Latn-CS"/>
              </w:rPr>
              <w:t>78</w:t>
            </w:r>
          </w:p>
        </w:tc>
        <w:tc>
          <w:tcPr>
            <w:tcW w:w="496" w:type="dxa"/>
            <w:shd w:val="clear" w:color="auto" w:fill="CCFFFF"/>
          </w:tcPr>
          <w:p w:rsidR="00B210BF" w:rsidRPr="00F5189D" w:rsidRDefault="00B210BF" w:rsidP="004F38DD">
            <w:pPr>
              <w:pStyle w:val="BodyText"/>
              <w:spacing w:before="120"/>
              <w:rPr>
                <w:rFonts w:ascii="Times New Roman" w:hAnsi="Times New Roman" w:cs="Times New Roman"/>
                <w:sz w:val="20"/>
                <w:szCs w:val="20"/>
                <w:lang w:val="sr-Latn-CS"/>
              </w:rPr>
            </w:pPr>
            <w:r w:rsidRPr="00F5189D">
              <w:rPr>
                <w:rFonts w:ascii="Times New Roman" w:hAnsi="Times New Roman" w:cs="Times New Roman"/>
                <w:sz w:val="20"/>
                <w:szCs w:val="20"/>
                <w:lang w:val="sr-Latn-CS"/>
              </w:rPr>
              <w:t>79</w:t>
            </w:r>
          </w:p>
        </w:tc>
        <w:tc>
          <w:tcPr>
            <w:tcW w:w="496" w:type="dxa"/>
            <w:shd w:val="clear" w:color="auto" w:fill="CCFFFF"/>
          </w:tcPr>
          <w:p w:rsidR="00B210BF" w:rsidRPr="00F5189D" w:rsidRDefault="00B210BF" w:rsidP="004F38DD">
            <w:pPr>
              <w:pStyle w:val="BodyText"/>
              <w:spacing w:before="120"/>
              <w:rPr>
                <w:rFonts w:ascii="Times New Roman" w:hAnsi="Times New Roman" w:cs="Times New Roman"/>
                <w:sz w:val="20"/>
                <w:szCs w:val="20"/>
                <w:lang w:val="sr-Latn-CS"/>
              </w:rPr>
            </w:pPr>
            <w:r w:rsidRPr="00F5189D">
              <w:rPr>
                <w:rFonts w:ascii="Times New Roman" w:hAnsi="Times New Roman" w:cs="Times New Roman"/>
                <w:sz w:val="20"/>
                <w:szCs w:val="20"/>
                <w:lang w:val="sr-Latn-CS"/>
              </w:rPr>
              <w:t>80</w:t>
            </w:r>
          </w:p>
        </w:tc>
        <w:tc>
          <w:tcPr>
            <w:tcW w:w="496" w:type="dxa"/>
            <w:shd w:val="clear" w:color="auto" w:fill="CCFFFF"/>
          </w:tcPr>
          <w:p w:rsidR="00B210BF" w:rsidRPr="00F5189D" w:rsidRDefault="00B210BF" w:rsidP="004F38DD">
            <w:pPr>
              <w:pStyle w:val="BodyText"/>
              <w:spacing w:before="120"/>
              <w:rPr>
                <w:rFonts w:ascii="Times New Roman" w:hAnsi="Times New Roman" w:cs="Times New Roman"/>
                <w:sz w:val="20"/>
                <w:szCs w:val="20"/>
                <w:lang w:val="sr-Latn-CS"/>
              </w:rPr>
            </w:pPr>
            <w:r w:rsidRPr="00F5189D">
              <w:rPr>
                <w:rFonts w:ascii="Times New Roman" w:hAnsi="Times New Roman" w:cs="Times New Roman"/>
                <w:sz w:val="20"/>
                <w:szCs w:val="20"/>
                <w:lang w:val="sr-Latn-CS"/>
              </w:rPr>
              <w:t>81</w:t>
            </w:r>
          </w:p>
        </w:tc>
        <w:tc>
          <w:tcPr>
            <w:tcW w:w="574" w:type="dxa"/>
            <w:shd w:val="clear" w:color="auto" w:fill="CCFFFF"/>
          </w:tcPr>
          <w:p w:rsidR="00B210BF" w:rsidRPr="00F5189D" w:rsidRDefault="00B210BF" w:rsidP="004F38DD">
            <w:pPr>
              <w:pStyle w:val="BodyText"/>
              <w:spacing w:before="120"/>
              <w:rPr>
                <w:rFonts w:ascii="Times New Roman" w:hAnsi="Times New Roman" w:cs="Times New Roman"/>
                <w:sz w:val="20"/>
                <w:szCs w:val="20"/>
                <w:lang w:val="sr-Latn-CS"/>
              </w:rPr>
            </w:pPr>
            <w:r w:rsidRPr="00F5189D">
              <w:rPr>
                <w:rFonts w:ascii="Times New Roman" w:hAnsi="Times New Roman" w:cs="Times New Roman"/>
                <w:sz w:val="20"/>
                <w:szCs w:val="20"/>
                <w:lang w:val="sr-Latn-CS"/>
              </w:rPr>
              <w:t>82</w:t>
            </w:r>
          </w:p>
        </w:tc>
        <w:tc>
          <w:tcPr>
            <w:tcW w:w="574" w:type="dxa"/>
            <w:shd w:val="clear" w:color="auto" w:fill="CCFFFF"/>
          </w:tcPr>
          <w:p w:rsidR="00B210BF" w:rsidRPr="00F5189D" w:rsidRDefault="00B210BF" w:rsidP="004F38DD">
            <w:pPr>
              <w:pStyle w:val="BodyText"/>
              <w:spacing w:before="120"/>
              <w:rPr>
                <w:rFonts w:ascii="Times New Roman" w:hAnsi="Times New Roman" w:cs="Times New Roman"/>
                <w:sz w:val="20"/>
                <w:szCs w:val="20"/>
                <w:lang w:val="sr-Latn-CS"/>
              </w:rPr>
            </w:pPr>
            <w:r w:rsidRPr="00F5189D">
              <w:rPr>
                <w:rFonts w:ascii="Times New Roman" w:hAnsi="Times New Roman" w:cs="Times New Roman"/>
                <w:sz w:val="20"/>
                <w:szCs w:val="20"/>
                <w:lang w:val="sr-Latn-CS"/>
              </w:rPr>
              <w:t>83</w:t>
            </w:r>
          </w:p>
        </w:tc>
        <w:tc>
          <w:tcPr>
            <w:tcW w:w="574" w:type="dxa"/>
            <w:tcBorders>
              <w:right w:val="double" w:sz="4" w:space="0" w:color="auto"/>
            </w:tcBorders>
            <w:shd w:val="clear" w:color="auto" w:fill="CCFFFF"/>
          </w:tcPr>
          <w:p w:rsidR="00B210BF" w:rsidRPr="00F5189D" w:rsidRDefault="00B210BF" w:rsidP="00B210BF">
            <w:pPr>
              <w:pStyle w:val="BodyText"/>
              <w:spacing w:before="120"/>
              <w:rPr>
                <w:rFonts w:ascii="Times New Roman" w:hAnsi="Times New Roman" w:cs="Times New Roman"/>
                <w:sz w:val="20"/>
                <w:szCs w:val="20"/>
                <w:lang w:val="sr-Latn-CS"/>
              </w:rPr>
            </w:pPr>
            <w:r w:rsidRPr="00F5189D">
              <w:rPr>
                <w:rFonts w:ascii="Times New Roman" w:hAnsi="Times New Roman" w:cs="Times New Roman"/>
                <w:sz w:val="20"/>
                <w:szCs w:val="20"/>
                <w:lang w:val="sr-Latn-CS"/>
              </w:rPr>
              <w:t>84</w:t>
            </w:r>
          </w:p>
        </w:tc>
        <w:tc>
          <w:tcPr>
            <w:tcW w:w="590" w:type="dxa"/>
            <w:tcBorders>
              <w:left w:val="double" w:sz="4" w:space="0" w:color="auto"/>
            </w:tcBorders>
            <w:shd w:val="clear" w:color="auto" w:fill="CCFFFF"/>
          </w:tcPr>
          <w:p w:rsidR="00B210BF" w:rsidRPr="00F5189D" w:rsidRDefault="00B210BF" w:rsidP="00AE6B0D">
            <w:pPr>
              <w:pStyle w:val="BodyText"/>
              <w:spacing w:before="120"/>
              <w:jc w:val="center"/>
              <w:rPr>
                <w:rFonts w:ascii="Times New Roman" w:hAnsi="Times New Roman" w:cs="Times New Roman"/>
                <w:b/>
                <w:bCs/>
                <w:sz w:val="20"/>
                <w:szCs w:val="20"/>
                <w:lang w:val="sr-Latn-CS"/>
              </w:rPr>
            </w:pPr>
            <w:r w:rsidRPr="00F5189D">
              <w:rPr>
                <w:rFonts w:ascii="Times New Roman" w:hAnsi="Times New Roman" w:cs="Times New Roman"/>
                <w:b/>
                <w:bCs/>
                <w:sz w:val="20"/>
                <w:szCs w:val="20"/>
                <w:lang w:val="sr-Latn-CS"/>
              </w:rPr>
              <w:t>?</w:t>
            </w:r>
          </w:p>
        </w:tc>
      </w:tr>
    </w:tbl>
    <w:p w:rsidR="00C8007A" w:rsidRPr="00A0224E" w:rsidRDefault="00976F89" w:rsidP="00A708F4">
      <w:pPr>
        <w:pStyle w:val="Caption"/>
        <w:spacing w:before="120"/>
        <w:rPr>
          <w:sz w:val="20"/>
          <w:lang w:val="sr-Latn-CS"/>
        </w:rPr>
      </w:pPr>
      <w:r w:rsidRPr="00A0224E">
        <w:rPr>
          <w:sz w:val="20"/>
          <w:lang w:val="sr-Latn-CS"/>
        </w:rPr>
        <w:t xml:space="preserve">Slika 1: </w:t>
      </w:r>
      <w:r w:rsidR="0000609A" w:rsidRPr="00A0224E">
        <w:rPr>
          <w:sz w:val="20"/>
          <w:lang w:val="sr-Latn-CS"/>
        </w:rPr>
        <w:t>Zadatak p</w:t>
      </w:r>
      <w:r w:rsidRPr="00A0224E">
        <w:rPr>
          <w:sz w:val="20"/>
          <w:lang w:val="sr-Latn-CS"/>
        </w:rPr>
        <w:t>redviđanj</w:t>
      </w:r>
      <w:r w:rsidR="0000609A" w:rsidRPr="00A0224E">
        <w:rPr>
          <w:sz w:val="20"/>
          <w:lang w:val="sr-Latn-CS"/>
        </w:rPr>
        <w:t>a</w:t>
      </w:r>
      <w:r w:rsidRPr="00A0224E">
        <w:rPr>
          <w:sz w:val="20"/>
          <w:lang w:val="sr-Latn-CS"/>
        </w:rPr>
        <w:t xml:space="preserve"> </w:t>
      </w:r>
      <w:r w:rsidR="0000609A" w:rsidRPr="00A0224E">
        <w:rPr>
          <w:sz w:val="20"/>
          <w:lang w:val="sr-Latn-CS"/>
        </w:rPr>
        <w:t xml:space="preserve">vremenske serije </w:t>
      </w:r>
      <w:r w:rsidRPr="00A0224E">
        <w:rPr>
          <w:sz w:val="20"/>
          <w:lang w:val="sr-Latn-CS"/>
        </w:rPr>
        <w:t>neuronskom mrežom</w:t>
      </w:r>
    </w:p>
    <w:p w:rsidR="00976F89" w:rsidRPr="00A0224E" w:rsidRDefault="00976F89" w:rsidP="000A25F9">
      <w:pPr>
        <w:spacing w:after="0" w:line="240" w:lineRule="auto"/>
        <w:rPr>
          <w:rFonts w:ascii="Times New Roman" w:hAnsi="Times New Roman" w:cs="Times New Roman"/>
          <w:sz w:val="20"/>
          <w:lang w:val="sr-Latn-CS"/>
        </w:rPr>
      </w:pPr>
    </w:p>
    <w:p w:rsidR="000A25F9" w:rsidRPr="005D1796" w:rsidRDefault="000A25F9" w:rsidP="000A25F9">
      <w:pPr>
        <w:spacing w:after="0" w:line="240" w:lineRule="auto"/>
        <w:rPr>
          <w:rFonts w:ascii="Times New Roman" w:hAnsi="Times New Roman" w:cs="Times New Roman"/>
          <w:sz w:val="20"/>
          <w:lang w:val="sr-Latn-CS"/>
        </w:rPr>
      </w:pPr>
    </w:p>
    <w:p w:rsidR="00C8007A" w:rsidRPr="00053B52" w:rsidRDefault="00C8007A" w:rsidP="00053B52">
      <w:pPr>
        <w:pStyle w:val="BodyTextIndent"/>
        <w:numPr>
          <w:ilvl w:val="0"/>
          <w:numId w:val="1"/>
        </w:numPr>
        <w:spacing w:after="120"/>
        <w:ind w:left="360"/>
        <w:jc w:val="center"/>
        <w:rPr>
          <w:b/>
          <w:color w:val="000000"/>
          <w:sz w:val="28"/>
          <w:szCs w:val="24"/>
          <w:lang w:val="sr-Latn-CS"/>
        </w:rPr>
      </w:pPr>
      <w:r w:rsidRPr="00053B52">
        <w:rPr>
          <w:b/>
          <w:color w:val="000000"/>
          <w:sz w:val="28"/>
          <w:szCs w:val="24"/>
          <w:lang w:val="sr-Latn-CS"/>
        </w:rPr>
        <w:t>Priprema podataka za predviđanje vremenskih serija neuronsk</w:t>
      </w:r>
      <w:r w:rsidR="00C371D7">
        <w:rPr>
          <w:b/>
          <w:color w:val="000000"/>
          <w:sz w:val="28"/>
          <w:szCs w:val="24"/>
          <w:lang w:val="sr-Latn-CS"/>
        </w:rPr>
        <w:t>o</w:t>
      </w:r>
      <w:r w:rsidRPr="00053B52">
        <w:rPr>
          <w:b/>
          <w:color w:val="000000"/>
          <w:sz w:val="28"/>
          <w:szCs w:val="24"/>
          <w:lang w:val="sr-Latn-CS"/>
        </w:rPr>
        <w:t>m mrež</w:t>
      </w:r>
      <w:r w:rsidR="00C371D7">
        <w:rPr>
          <w:b/>
          <w:color w:val="000000"/>
          <w:sz w:val="28"/>
          <w:szCs w:val="24"/>
          <w:lang w:val="sr-Latn-CS"/>
        </w:rPr>
        <w:t>o</w:t>
      </w:r>
      <w:r w:rsidRPr="00053B52">
        <w:rPr>
          <w:b/>
          <w:color w:val="000000"/>
          <w:sz w:val="28"/>
          <w:szCs w:val="24"/>
          <w:lang w:val="sr-Latn-CS"/>
        </w:rPr>
        <w:t>m</w:t>
      </w:r>
    </w:p>
    <w:p w:rsidR="00624E91" w:rsidRPr="00053B52" w:rsidRDefault="00624E91" w:rsidP="00053B52">
      <w:pPr>
        <w:pStyle w:val="BodyTextIndent"/>
        <w:rPr>
          <w:b/>
          <w:color w:val="000000"/>
          <w:sz w:val="20"/>
          <w:szCs w:val="24"/>
          <w:lang w:val="sr-Latn-CS"/>
        </w:rPr>
      </w:pPr>
    </w:p>
    <w:p w:rsidR="00AA3984" w:rsidRPr="002177B0" w:rsidRDefault="00573DDC" w:rsidP="00AA3984">
      <w:pPr>
        <w:pStyle w:val="BodyTextIndent"/>
        <w:spacing w:after="120"/>
        <w:rPr>
          <w:color w:val="auto"/>
          <w:sz w:val="20"/>
          <w:szCs w:val="20"/>
          <w:lang w:val="sr-Latn-CS"/>
        </w:rPr>
      </w:pPr>
      <w:r w:rsidRPr="002177B0">
        <w:rPr>
          <w:color w:val="auto"/>
          <w:sz w:val="20"/>
          <w:szCs w:val="20"/>
          <w:lang w:val="sr-Latn-CS"/>
        </w:rPr>
        <w:t>Podaci</w:t>
      </w:r>
      <w:r w:rsidRPr="002177B0">
        <w:rPr>
          <w:color w:val="auto"/>
          <w:sz w:val="20"/>
          <w:szCs w:val="20"/>
          <w:lang w:val="hr-HR"/>
        </w:rPr>
        <w:t xml:space="preserve"> </w:t>
      </w:r>
      <w:r w:rsidRPr="002177B0">
        <w:rPr>
          <w:color w:val="auto"/>
          <w:sz w:val="20"/>
          <w:szCs w:val="20"/>
          <w:lang w:val="sr-Latn-CS"/>
        </w:rPr>
        <w:t>nad</w:t>
      </w:r>
      <w:r w:rsidRPr="002177B0">
        <w:rPr>
          <w:color w:val="auto"/>
          <w:sz w:val="20"/>
          <w:szCs w:val="20"/>
          <w:lang w:val="hr-HR"/>
        </w:rPr>
        <w:t xml:space="preserve"> </w:t>
      </w:r>
      <w:r w:rsidRPr="002177B0">
        <w:rPr>
          <w:color w:val="auto"/>
          <w:sz w:val="20"/>
          <w:szCs w:val="20"/>
          <w:lang w:val="sr-Latn-CS"/>
        </w:rPr>
        <w:t>kojima</w:t>
      </w:r>
      <w:r w:rsidRPr="002177B0">
        <w:rPr>
          <w:color w:val="auto"/>
          <w:sz w:val="20"/>
          <w:szCs w:val="20"/>
          <w:lang w:val="hr-HR"/>
        </w:rPr>
        <w:t xml:space="preserve"> </w:t>
      </w:r>
      <w:r w:rsidRPr="002177B0">
        <w:rPr>
          <w:color w:val="auto"/>
          <w:sz w:val="20"/>
          <w:szCs w:val="20"/>
          <w:lang w:val="sr-Latn-CS"/>
        </w:rPr>
        <w:t>se</w:t>
      </w:r>
      <w:r w:rsidRPr="002177B0">
        <w:rPr>
          <w:color w:val="auto"/>
          <w:sz w:val="20"/>
          <w:szCs w:val="20"/>
          <w:lang w:val="hr-HR"/>
        </w:rPr>
        <w:t xml:space="preserve"> </w:t>
      </w:r>
      <w:r w:rsidRPr="002177B0">
        <w:rPr>
          <w:color w:val="auto"/>
          <w:sz w:val="20"/>
          <w:szCs w:val="20"/>
          <w:lang w:val="sr-Latn-CS"/>
        </w:rPr>
        <w:t>neuronska</w:t>
      </w:r>
      <w:r w:rsidRPr="002177B0">
        <w:rPr>
          <w:color w:val="auto"/>
          <w:sz w:val="20"/>
          <w:szCs w:val="20"/>
          <w:lang w:val="hr-HR"/>
        </w:rPr>
        <w:t xml:space="preserve"> </w:t>
      </w:r>
      <w:r w:rsidRPr="002177B0">
        <w:rPr>
          <w:color w:val="auto"/>
          <w:sz w:val="20"/>
          <w:szCs w:val="20"/>
          <w:lang w:val="sr-Latn-CS"/>
        </w:rPr>
        <w:t>mre</w:t>
      </w:r>
      <w:r w:rsidRPr="002177B0">
        <w:rPr>
          <w:color w:val="auto"/>
          <w:sz w:val="20"/>
          <w:szCs w:val="20"/>
          <w:lang w:val="hr-HR"/>
        </w:rPr>
        <w:t>ž</w:t>
      </w:r>
      <w:r w:rsidRPr="002177B0">
        <w:rPr>
          <w:color w:val="auto"/>
          <w:sz w:val="20"/>
          <w:szCs w:val="20"/>
          <w:lang w:val="sr-Latn-CS"/>
        </w:rPr>
        <w:t>a</w:t>
      </w:r>
      <w:r w:rsidRPr="002177B0">
        <w:rPr>
          <w:color w:val="auto"/>
          <w:sz w:val="20"/>
          <w:szCs w:val="20"/>
          <w:lang w:val="hr-HR"/>
        </w:rPr>
        <w:t xml:space="preserve"> </w:t>
      </w:r>
      <w:r w:rsidRPr="002177B0">
        <w:rPr>
          <w:color w:val="auto"/>
          <w:sz w:val="20"/>
          <w:szCs w:val="20"/>
          <w:lang w:val="sr-Latn-CS"/>
        </w:rPr>
        <w:t>obu</w:t>
      </w:r>
      <w:r w:rsidRPr="002177B0">
        <w:rPr>
          <w:color w:val="auto"/>
          <w:sz w:val="20"/>
          <w:szCs w:val="20"/>
          <w:lang w:val="hr-HR"/>
        </w:rPr>
        <w:t>č</w:t>
      </w:r>
      <w:r w:rsidRPr="002177B0">
        <w:rPr>
          <w:color w:val="auto"/>
          <w:sz w:val="20"/>
          <w:szCs w:val="20"/>
          <w:lang w:val="sr-Latn-CS"/>
        </w:rPr>
        <w:t>ava</w:t>
      </w:r>
      <w:r w:rsidRPr="002177B0">
        <w:rPr>
          <w:color w:val="auto"/>
          <w:sz w:val="20"/>
          <w:szCs w:val="20"/>
          <w:lang w:val="hr-HR"/>
        </w:rPr>
        <w:t xml:space="preserve"> </w:t>
      </w:r>
      <w:r w:rsidRPr="002177B0">
        <w:rPr>
          <w:color w:val="auto"/>
          <w:sz w:val="20"/>
          <w:szCs w:val="20"/>
          <w:lang w:val="sr-Latn-CS"/>
        </w:rPr>
        <w:t>treba</w:t>
      </w:r>
      <w:r w:rsidRPr="002177B0">
        <w:rPr>
          <w:color w:val="auto"/>
          <w:sz w:val="20"/>
          <w:szCs w:val="20"/>
          <w:lang w:val="hr-HR"/>
        </w:rPr>
        <w:t xml:space="preserve"> </w:t>
      </w:r>
      <w:r w:rsidRPr="002177B0">
        <w:rPr>
          <w:color w:val="auto"/>
          <w:sz w:val="20"/>
          <w:szCs w:val="20"/>
          <w:lang w:val="sr-Latn-CS"/>
        </w:rPr>
        <w:t>da</w:t>
      </w:r>
      <w:r w:rsidRPr="002177B0">
        <w:rPr>
          <w:color w:val="auto"/>
          <w:sz w:val="20"/>
          <w:szCs w:val="20"/>
          <w:lang w:val="hr-HR"/>
        </w:rPr>
        <w:t xml:space="preserve"> </w:t>
      </w:r>
      <w:r w:rsidRPr="002177B0">
        <w:rPr>
          <w:color w:val="auto"/>
          <w:sz w:val="20"/>
          <w:szCs w:val="20"/>
          <w:lang w:val="sr-Latn-CS"/>
        </w:rPr>
        <w:t>poti</w:t>
      </w:r>
      <w:r w:rsidRPr="002177B0">
        <w:rPr>
          <w:color w:val="auto"/>
          <w:sz w:val="20"/>
          <w:szCs w:val="20"/>
          <w:lang w:val="hr-HR"/>
        </w:rPr>
        <w:t>č</w:t>
      </w:r>
      <w:r w:rsidRPr="002177B0">
        <w:rPr>
          <w:color w:val="auto"/>
          <w:sz w:val="20"/>
          <w:szCs w:val="20"/>
          <w:lang w:val="sr-Latn-CS"/>
        </w:rPr>
        <w:t>u</w:t>
      </w:r>
      <w:r w:rsidRPr="002177B0">
        <w:rPr>
          <w:color w:val="auto"/>
          <w:sz w:val="20"/>
          <w:szCs w:val="20"/>
          <w:lang w:val="hr-HR"/>
        </w:rPr>
        <w:t xml:space="preserve"> </w:t>
      </w:r>
      <w:r w:rsidRPr="002177B0">
        <w:rPr>
          <w:color w:val="auto"/>
          <w:sz w:val="20"/>
          <w:szCs w:val="20"/>
          <w:lang w:val="sr-Latn-CS"/>
        </w:rPr>
        <w:t>iz</w:t>
      </w:r>
      <w:r w:rsidRPr="002177B0">
        <w:rPr>
          <w:color w:val="auto"/>
          <w:sz w:val="20"/>
          <w:szCs w:val="20"/>
          <w:lang w:val="hr-HR"/>
        </w:rPr>
        <w:t xml:space="preserve"> </w:t>
      </w:r>
      <w:r w:rsidRPr="002177B0">
        <w:rPr>
          <w:color w:val="auto"/>
          <w:sz w:val="20"/>
          <w:szCs w:val="20"/>
          <w:lang w:val="sr-Latn-CS"/>
        </w:rPr>
        <w:t>reprezentativnog</w:t>
      </w:r>
      <w:r w:rsidRPr="002177B0">
        <w:rPr>
          <w:color w:val="auto"/>
          <w:sz w:val="20"/>
          <w:szCs w:val="20"/>
          <w:lang w:val="hr-HR"/>
        </w:rPr>
        <w:t xml:space="preserve"> </w:t>
      </w:r>
      <w:r w:rsidRPr="002177B0">
        <w:rPr>
          <w:color w:val="auto"/>
          <w:sz w:val="20"/>
          <w:szCs w:val="20"/>
          <w:lang w:val="sr-Latn-CS"/>
        </w:rPr>
        <w:t>vremenskog</w:t>
      </w:r>
      <w:r w:rsidRPr="002177B0">
        <w:rPr>
          <w:color w:val="auto"/>
          <w:sz w:val="20"/>
          <w:szCs w:val="20"/>
          <w:lang w:val="hr-HR"/>
        </w:rPr>
        <w:t xml:space="preserve"> </w:t>
      </w:r>
      <w:r w:rsidRPr="002177B0">
        <w:rPr>
          <w:color w:val="auto"/>
          <w:sz w:val="20"/>
          <w:szCs w:val="20"/>
          <w:lang w:val="sr-Latn-CS"/>
        </w:rPr>
        <w:t>intervala</w:t>
      </w:r>
      <w:r w:rsidRPr="002177B0">
        <w:rPr>
          <w:color w:val="auto"/>
          <w:sz w:val="20"/>
          <w:szCs w:val="20"/>
          <w:lang w:val="hr-HR"/>
        </w:rPr>
        <w:t xml:space="preserve"> </w:t>
      </w:r>
      <w:r w:rsidRPr="002177B0">
        <w:rPr>
          <w:color w:val="auto"/>
          <w:sz w:val="20"/>
          <w:szCs w:val="20"/>
          <w:lang w:val="sr-Latn-CS"/>
        </w:rPr>
        <w:t>i</w:t>
      </w:r>
      <w:r w:rsidRPr="002177B0">
        <w:rPr>
          <w:color w:val="auto"/>
          <w:sz w:val="20"/>
          <w:szCs w:val="20"/>
          <w:lang w:val="hr-HR"/>
        </w:rPr>
        <w:t xml:space="preserve"> </w:t>
      </w:r>
      <w:r w:rsidRPr="002177B0">
        <w:rPr>
          <w:color w:val="auto"/>
          <w:sz w:val="20"/>
          <w:szCs w:val="20"/>
          <w:lang w:val="sr-Latn-CS"/>
        </w:rPr>
        <w:t>da</w:t>
      </w:r>
      <w:r w:rsidRPr="002177B0">
        <w:rPr>
          <w:color w:val="auto"/>
          <w:sz w:val="20"/>
          <w:szCs w:val="20"/>
          <w:lang w:val="hr-HR"/>
        </w:rPr>
        <w:t xml:space="preserve"> </w:t>
      </w:r>
      <w:r w:rsidRPr="002177B0">
        <w:rPr>
          <w:color w:val="auto"/>
          <w:sz w:val="20"/>
          <w:szCs w:val="20"/>
          <w:lang w:val="sr-Latn-CS"/>
        </w:rPr>
        <w:t>su</w:t>
      </w:r>
      <w:r w:rsidRPr="002177B0">
        <w:rPr>
          <w:color w:val="auto"/>
          <w:sz w:val="20"/>
          <w:szCs w:val="20"/>
          <w:lang w:val="hr-HR"/>
        </w:rPr>
        <w:t xml:space="preserve"> </w:t>
      </w:r>
      <w:r w:rsidRPr="002177B0">
        <w:rPr>
          <w:color w:val="auto"/>
          <w:sz w:val="20"/>
          <w:szCs w:val="20"/>
          <w:lang w:val="sr-Latn-CS"/>
        </w:rPr>
        <w:t>prethodno</w:t>
      </w:r>
      <w:r w:rsidRPr="002177B0">
        <w:rPr>
          <w:color w:val="auto"/>
          <w:sz w:val="20"/>
          <w:szCs w:val="20"/>
          <w:lang w:val="hr-HR"/>
        </w:rPr>
        <w:t xml:space="preserve"> </w:t>
      </w:r>
      <w:r w:rsidRPr="002177B0">
        <w:rPr>
          <w:color w:val="auto"/>
          <w:sz w:val="20"/>
          <w:szCs w:val="20"/>
          <w:lang w:val="sr-Latn-CS"/>
        </w:rPr>
        <w:t xml:space="preserve">pripremljeni za prezentovanje neuronskoj mreži. </w:t>
      </w:r>
      <w:r w:rsidR="00715E2C" w:rsidRPr="002177B0">
        <w:rPr>
          <w:color w:val="auto"/>
          <w:sz w:val="20"/>
          <w:szCs w:val="20"/>
          <w:lang w:val="sr-Latn-CS"/>
        </w:rPr>
        <w:t>Za potrebe rada smo koristili javno dostupnu bazu podataka</w:t>
      </w:r>
      <w:r w:rsidR="00587639" w:rsidRPr="002177B0">
        <w:rPr>
          <w:rStyle w:val="FootnoteReference"/>
          <w:color w:val="auto"/>
          <w:sz w:val="20"/>
          <w:szCs w:val="20"/>
          <w:lang w:val="sr-Latn-CS"/>
        </w:rPr>
        <w:footnoteReference w:id="4"/>
      </w:r>
      <w:r w:rsidR="00715E2C" w:rsidRPr="002177B0">
        <w:rPr>
          <w:color w:val="auto"/>
          <w:sz w:val="20"/>
          <w:szCs w:val="20"/>
          <w:lang w:val="sr-Latn-CS"/>
        </w:rPr>
        <w:t xml:space="preserve"> o prevezeno</w:t>
      </w:r>
      <w:r w:rsidR="00E22096" w:rsidRPr="002177B0">
        <w:rPr>
          <w:color w:val="auto"/>
          <w:sz w:val="20"/>
          <w:szCs w:val="20"/>
          <w:lang w:val="sr-Latn-CS"/>
        </w:rPr>
        <w:t>m</w:t>
      </w:r>
      <w:r w:rsidR="00715E2C" w:rsidRPr="002177B0">
        <w:rPr>
          <w:color w:val="auto"/>
          <w:sz w:val="20"/>
          <w:szCs w:val="20"/>
          <w:lang w:val="sr-Latn-CS"/>
        </w:rPr>
        <w:t xml:space="preserve"> teret</w:t>
      </w:r>
      <w:r w:rsidR="00E22096" w:rsidRPr="002177B0">
        <w:rPr>
          <w:color w:val="auto"/>
          <w:sz w:val="20"/>
          <w:szCs w:val="20"/>
          <w:lang w:val="sr-Latn-CS"/>
        </w:rPr>
        <w:t>u</w:t>
      </w:r>
      <w:r w:rsidR="00715E2C" w:rsidRPr="002177B0">
        <w:rPr>
          <w:color w:val="auto"/>
          <w:sz w:val="20"/>
          <w:szCs w:val="20"/>
          <w:lang w:val="sr-Latn-CS"/>
        </w:rPr>
        <w:t xml:space="preserve"> u avionskom saobraćaju (slika 2)</w:t>
      </w:r>
      <w:r w:rsidR="00A708F4" w:rsidRPr="002177B0">
        <w:rPr>
          <w:color w:val="auto"/>
          <w:sz w:val="20"/>
          <w:szCs w:val="20"/>
          <w:lang w:val="sr-Latn-CS"/>
        </w:rPr>
        <w:t>, koja je iz tekstualnog formata prebačena u Excel tabelu</w:t>
      </w:r>
      <w:r w:rsidR="00715E2C" w:rsidRPr="002177B0">
        <w:rPr>
          <w:color w:val="auto"/>
          <w:sz w:val="20"/>
          <w:szCs w:val="20"/>
          <w:lang w:val="sr-Latn-CS"/>
        </w:rPr>
        <w:t>.</w:t>
      </w:r>
      <w:r w:rsidR="00587639" w:rsidRPr="002177B0">
        <w:rPr>
          <w:color w:val="auto"/>
          <w:sz w:val="20"/>
          <w:szCs w:val="20"/>
          <w:lang w:val="sr-Latn-CS"/>
        </w:rPr>
        <w:t xml:space="preserve"> Struktura baze </w:t>
      </w:r>
      <w:r w:rsidR="008F24F3" w:rsidRPr="002177B0">
        <w:rPr>
          <w:color w:val="auto"/>
          <w:sz w:val="20"/>
          <w:szCs w:val="20"/>
          <w:lang w:val="sr-Latn-CS"/>
        </w:rPr>
        <w:t xml:space="preserve">podataka </w:t>
      </w:r>
      <w:r w:rsidR="00587639" w:rsidRPr="002177B0">
        <w:rPr>
          <w:color w:val="auto"/>
          <w:sz w:val="20"/>
          <w:szCs w:val="20"/>
          <w:lang w:val="sr-Latn-CS"/>
        </w:rPr>
        <w:t>je prikazano na slici 3.</w:t>
      </w:r>
      <w:r w:rsidR="008F24F3" w:rsidRPr="002177B0">
        <w:rPr>
          <w:color w:val="auto"/>
          <w:sz w:val="20"/>
          <w:szCs w:val="20"/>
          <w:lang w:val="sr-Latn-CS"/>
        </w:rPr>
        <w:t xml:space="preserve"> </w:t>
      </w:r>
      <w:r w:rsidR="00A708F4" w:rsidRPr="002177B0">
        <w:rPr>
          <w:color w:val="auto"/>
          <w:sz w:val="20"/>
          <w:szCs w:val="20"/>
          <w:lang w:val="sr-Latn-CS"/>
        </w:rPr>
        <w:t>Značenje zaglavlja tabele „VAZDUŠNI SAOBRAĆAJ“ je sledeće: Month</w:t>
      </w:r>
      <w:r w:rsidR="00D222CC" w:rsidRPr="002177B0">
        <w:rPr>
          <w:color w:val="auto"/>
          <w:sz w:val="20"/>
          <w:szCs w:val="20"/>
          <w:lang w:val="sr-Latn-CS"/>
        </w:rPr>
        <w:t xml:space="preserve"> </w:t>
      </w:r>
      <w:r w:rsidR="00A708F4" w:rsidRPr="002177B0">
        <w:rPr>
          <w:color w:val="auto"/>
          <w:sz w:val="20"/>
          <w:szCs w:val="20"/>
          <w:lang w:val="sr-Latn-CS"/>
        </w:rPr>
        <w:t>– datum u formatu GGGGMM</w:t>
      </w:r>
      <w:r w:rsidR="00D222CC" w:rsidRPr="002177B0">
        <w:rPr>
          <w:color w:val="auto"/>
          <w:sz w:val="20"/>
          <w:szCs w:val="20"/>
          <w:lang w:val="sr-Latn-CS"/>
        </w:rPr>
        <w:t xml:space="preserve">; </w:t>
      </w:r>
      <w:r w:rsidR="00A708F4" w:rsidRPr="002177B0">
        <w:rPr>
          <w:color w:val="auto"/>
          <w:sz w:val="20"/>
          <w:szCs w:val="20"/>
          <w:lang w:val="sr-Latn-CS"/>
        </w:rPr>
        <w:t>Origin</w:t>
      </w:r>
      <w:r w:rsidR="00D222CC" w:rsidRPr="002177B0">
        <w:rPr>
          <w:color w:val="auto"/>
          <w:sz w:val="20"/>
          <w:szCs w:val="20"/>
          <w:lang w:val="sr-Latn-CS"/>
        </w:rPr>
        <w:t xml:space="preserve"> </w:t>
      </w:r>
      <w:r w:rsidR="00A708F4" w:rsidRPr="002177B0">
        <w:rPr>
          <w:color w:val="auto"/>
          <w:sz w:val="20"/>
          <w:szCs w:val="20"/>
          <w:lang w:val="sr-Latn-CS"/>
        </w:rPr>
        <w:t>– polazni a</w:t>
      </w:r>
      <w:r w:rsidR="00D222CC" w:rsidRPr="002177B0">
        <w:rPr>
          <w:color w:val="auto"/>
          <w:sz w:val="20"/>
          <w:szCs w:val="20"/>
          <w:lang w:val="sr-Latn-CS"/>
        </w:rPr>
        <w:t>e</w:t>
      </w:r>
      <w:r w:rsidR="00A708F4" w:rsidRPr="002177B0">
        <w:rPr>
          <w:color w:val="auto"/>
          <w:sz w:val="20"/>
          <w:szCs w:val="20"/>
          <w:lang w:val="sr-Latn-CS"/>
        </w:rPr>
        <w:t>rodrom</w:t>
      </w:r>
      <w:r w:rsidR="00AA3984" w:rsidRPr="002177B0">
        <w:rPr>
          <w:color w:val="auto"/>
          <w:sz w:val="20"/>
          <w:szCs w:val="20"/>
          <w:lang w:val="sr-Latn-CS"/>
        </w:rPr>
        <w:t xml:space="preserve">; </w:t>
      </w:r>
      <w:r w:rsidR="00A708F4" w:rsidRPr="002177B0">
        <w:rPr>
          <w:color w:val="auto"/>
          <w:sz w:val="20"/>
          <w:szCs w:val="20"/>
          <w:lang w:val="sr-Latn-CS"/>
        </w:rPr>
        <w:t>Destination – dolazni a</w:t>
      </w:r>
      <w:r w:rsidR="00D222CC" w:rsidRPr="002177B0">
        <w:rPr>
          <w:color w:val="auto"/>
          <w:sz w:val="20"/>
          <w:szCs w:val="20"/>
          <w:lang w:val="sr-Latn-CS"/>
        </w:rPr>
        <w:t>e</w:t>
      </w:r>
      <w:r w:rsidR="00A708F4" w:rsidRPr="002177B0">
        <w:rPr>
          <w:color w:val="auto"/>
          <w:sz w:val="20"/>
          <w:szCs w:val="20"/>
          <w:lang w:val="sr-Latn-CS"/>
        </w:rPr>
        <w:t>rodrom</w:t>
      </w:r>
      <w:r w:rsidR="00AA3984" w:rsidRPr="002177B0">
        <w:rPr>
          <w:color w:val="auto"/>
          <w:sz w:val="20"/>
          <w:szCs w:val="20"/>
          <w:lang w:val="sr-Latn-CS"/>
        </w:rPr>
        <w:t xml:space="preserve">, </w:t>
      </w:r>
      <w:r w:rsidR="00A708F4" w:rsidRPr="002177B0">
        <w:rPr>
          <w:color w:val="auto"/>
          <w:sz w:val="20"/>
          <w:szCs w:val="20"/>
          <w:lang w:val="sr-Latn-CS"/>
        </w:rPr>
        <w:t>OWAC</w:t>
      </w:r>
      <w:r w:rsidR="00A708F4" w:rsidRPr="002177B0">
        <w:rPr>
          <w:color w:val="auto"/>
          <w:sz w:val="20"/>
          <w:szCs w:val="20"/>
          <w:lang w:val="sr-Latn-CS"/>
        </w:rPr>
        <w:tab/>
      </w:r>
      <w:r w:rsidR="00AA3984" w:rsidRPr="002177B0">
        <w:rPr>
          <w:color w:val="auto"/>
          <w:sz w:val="20"/>
          <w:szCs w:val="20"/>
          <w:lang w:val="sr-Latn-CS"/>
        </w:rPr>
        <w:t xml:space="preserve"> </w:t>
      </w:r>
      <w:r w:rsidR="00A708F4" w:rsidRPr="002177B0">
        <w:rPr>
          <w:color w:val="auto"/>
          <w:sz w:val="20"/>
          <w:szCs w:val="20"/>
          <w:lang w:val="sr-Latn-CS"/>
        </w:rPr>
        <w:t>–</w:t>
      </w:r>
      <w:r w:rsidR="00AA3984" w:rsidRPr="002177B0">
        <w:rPr>
          <w:color w:val="auto"/>
          <w:sz w:val="20"/>
          <w:szCs w:val="20"/>
          <w:lang w:val="sr-Latn-CS"/>
        </w:rPr>
        <w:t xml:space="preserve"> </w:t>
      </w:r>
      <w:r w:rsidR="00A708F4" w:rsidRPr="002177B0">
        <w:rPr>
          <w:color w:val="auto"/>
          <w:sz w:val="20"/>
          <w:szCs w:val="20"/>
          <w:lang w:val="sr-Latn-CS"/>
        </w:rPr>
        <w:t>svetski</w:t>
      </w:r>
      <w:r w:rsidR="00AA3984" w:rsidRPr="002177B0">
        <w:rPr>
          <w:color w:val="auto"/>
          <w:sz w:val="20"/>
          <w:szCs w:val="20"/>
          <w:lang w:val="sr-Latn-CS"/>
        </w:rPr>
        <w:t xml:space="preserve"> </w:t>
      </w:r>
      <w:r w:rsidR="00A708F4" w:rsidRPr="002177B0">
        <w:rPr>
          <w:color w:val="auto"/>
          <w:sz w:val="20"/>
          <w:szCs w:val="20"/>
          <w:lang w:val="sr-Latn-CS"/>
        </w:rPr>
        <w:t>šifarnik pola</w:t>
      </w:r>
      <w:r w:rsidR="00AA3984" w:rsidRPr="002177B0">
        <w:rPr>
          <w:color w:val="auto"/>
          <w:sz w:val="20"/>
          <w:szCs w:val="20"/>
          <w:lang w:val="sr-Latn-CS"/>
        </w:rPr>
        <w:t>-</w:t>
      </w:r>
      <w:r w:rsidR="00A708F4" w:rsidRPr="002177B0">
        <w:rPr>
          <w:color w:val="auto"/>
          <w:sz w:val="20"/>
          <w:szCs w:val="20"/>
          <w:lang w:val="sr-Latn-CS"/>
        </w:rPr>
        <w:t>znog područja (akronim od: Origin World Area Code)</w:t>
      </w:r>
      <w:r w:rsidR="00AA3984" w:rsidRPr="002177B0">
        <w:rPr>
          <w:color w:val="auto"/>
          <w:sz w:val="20"/>
          <w:szCs w:val="20"/>
          <w:lang w:val="sr-Latn-CS"/>
        </w:rPr>
        <w:t xml:space="preserve">; </w:t>
      </w:r>
      <w:r w:rsidR="00A708F4" w:rsidRPr="002177B0">
        <w:rPr>
          <w:color w:val="auto"/>
          <w:sz w:val="20"/>
          <w:szCs w:val="20"/>
          <w:lang w:val="sr-Latn-CS"/>
        </w:rPr>
        <w:t xml:space="preserve">DWAC </w:t>
      </w:r>
      <w:r w:rsidR="00A708F4" w:rsidRPr="002177B0">
        <w:rPr>
          <w:color w:val="auto"/>
          <w:sz w:val="20"/>
          <w:szCs w:val="20"/>
          <w:lang w:val="sr-Latn-CS"/>
        </w:rPr>
        <w:tab/>
        <w:t>– svetski šifarnik polaznog područja (od: Destination World Area Code)</w:t>
      </w:r>
      <w:r w:rsidR="00AA3984" w:rsidRPr="002177B0">
        <w:rPr>
          <w:color w:val="auto"/>
          <w:sz w:val="20"/>
          <w:szCs w:val="20"/>
          <w:lang w:val="sr-Latn-CS"/>
        </w:rPr>
        <w:t>; Carrier</w:t>
      </w:r>
      <w:r w:rsidR="00AA3984" w:rsidRPr="002177B0">
        <w:rPr>
          <w:color w:val="auto"/>
          <w:sz w:val="20"/>
          <w:szCs w:val="20"/>
          <w:lang w:val="sr-Latn-CS"/>
        </w:rPr>
        <w:tab/>
        <w:t xml:space="preserve"> – provajder usluge (0=strani; 1=domaći regionalni; 2=domaći nacionalni; 3= vodeći domaći); Group – klasifikacija prevoznika (teretni ili putnički. Poštanske pošiljke nisu uključene); Type – vrsta zapisa; Total – suma svih podataka; Schedule – broj regularnih letova; Charter – broj čarter letova. </w:t>
      </w:r>
    </w:p>
    <w:p w:rsidR="0099230F" w:rsidRPr="002177B0" w:rsidRDefault="005D1796" w:rsidP="0099230F">
      <w:pPr>
        <w:pStyle w:val="BodyTextIndent"/>
        <w:rPr>
          <w:color w:val="auto"/>
          <w:sz w:val="20"/>
          <w:szCs w:val="24"/>
          <w:lang w:val="it-IT"/>
        </w:rPr>
      </w:pPr>
      <w:r w:rsidRPr="002177B0">
        <w:rPr>
          <w:color w:val="auto"/>
          <w:sz w:val="20"/>
          <w:szCs w:val="24"/>
          <w:lang w:val="sr-Latn-CS"/>
        </w:rPr>
        <w:t>Postupak pripreme podataka, tzv. preprocesiranje, podrazumeva da su podaci oslobo</w:t>
      </w:r>
      <w:r w:rsidRPr="002177B0">
        <w:rPr>
          <w:color w:val="auto"/>
          <w:sz w:val="20"/>
          <w:szCs w:val="24"/>
          <w:lang w:val="hr-HR"/>
        </w:rPr>
        <w:t>đ</w:t>
      </w:r>
      <w:r w:rsidRPr="002177B0">
        <w:rPr>
          <w:color w:val="auto"/>
          <w:sz w:val="20"/>
          <w:szCs w:val="24"/>
          <w:lang w:val="sr-Latn-CS"/>
        </w:rPr>
        <w:t>eni</w:t>
      </w:r>
      <w:r w:rsidRPr="002177B0">
        <w:rPr>
          <w:color w:val="auto"/>
          <w:sz w:val="20"/>
          <w:szCs w:val="24"/>
          <w:lang w:val="hr-HR"/>
        </w:rPr>
        <w:t xml:space="preserve"> </w:t>
      </w:r>
      <w:r w:rsidRPr="002177B0">
        <w:rPr>
          <w:color w:val="auto"/>
          <w:sz w:val="20"/>
          <w:szCs w:val="24"/>
          <w:lang w:val="sr-Latn-CS"/>
        </w:rPr>
        <w:t>od</w:t>
      </w:r>
      <w:r w:rsidRPr="002177B0">
        <w:rPr>
          <w:color w:val="auto"/>
          <w:sz w:val="20"/>
          <w:szCs w:val="24"/>
          <w:lang w:val="hr-HR"/>
        </w:rPr>
        <w:t xml:space="preserve"> </w:t>
      </w:r>
      <w:r w:rsidRPr="002177B0">
        <w:rPr>
          <w:color w:val="auto"/>
          <w:sz w:val="20"/>
          <w:szCs w:val="24"/>
          <w:lang w:val="sr-Latn-CS"/>
        </w:rPr>
        <w:t>trenda</w:t>
      </w:r>
      <w:r w:rsidRPr="002177B0">
        <w:rPr>
          <w:color w:val="auto"/>
          <w:sz w:val="20"/>
          <w:szCs w:val="24"/>
          <w:lang w:val="hr-HR"/>
        </w:rPr>
        <w:t xml:space="preserve"> (</w:t>
      </w:r>
      <w:r w:rsidRPr="002177B0">
        <w:rPr>
          <w:color w:val="auto"/>
          <w:sz w:val="20"/>
          <w:szCs w:val="24"/>
          <w:lang w:val="sr-Latn-CS"/>
        </w:rPr>
        <w:t>npr</w:t>
      </w:r>
      <w:r w:rsidRPr="002177B0">
        <w:rPr>
          <w:color w:val="auto"/>
          <w:sz w:val="20"/>
          <w:szCs w:val="24"/>
          <w:lang w:val="hr-HR"/>
        </w:rPr>
        <w:t xml:space="preserve">. </w:t>
      </w:r>
      <w:r w:rsidRPr="002177B0">
        <w:rPr>
          <w:color w:val="auto"/>
          <w:sz w:val="20"/>
          <w:szCs w:val="24"/>
          <w:lang w:val="sr-Latn-CS"/>
        </w:rPr>
        <w:t>oduzimanjem izra</w:t>
      </w:r>
      <w:r w:rsidRPr="002177B0">
        <w:rPr>
          <w:color w:val="auto"/>
          <w:sz w:val="20"/>
          <w:szCs w:val="24"/>
          <w:lang w:val="hr-HR"/>
        </w:rPr>
        <w:t>č</w:t>
      </w:r>
      <w:r w:rsidRPr="002177B0">
        <w:rPr>
          <w:color w:val="auto"/>
          <w:sz w:val="20"/>
          <w:szCs w:val="24"/>
          <w:lang w:val="sr-Latn-CS"/>
        </w:rPr>
        <w:t>unatog</w:t>
      </w:r>
      <w:r w:rsidRPr="002177B0">
        <w:rPr>
          <w:color w:val="auto"/>
          <w:sz w:val="20"/>
          <w:szCs w:val="24"/>
          <w:lang w:val="hr-HR"/>
        </w:rPr>
        <w:t xml:space="preserve"> </w:t>
      </w:r>
      <w:r w:rsidRPr="002177B0">
        <w:rPr>
          <w:color w:val="auto"/>
          <w:sz w:val="20"/>
          <w:szCs w:val="24"/>
          <w:lang w:val="sr-Latn-CS"/>
        </w:rPr>
        <w:t>pokretnog</w:t>
      </w:r>
      <w:r w:rsidRPr="002177B0">
        <w:rPr>
          <w:color w:val="auto"/>
          <w:sz w:val="20"/>
          <w:szCs w:val="24"/>
          <w:lang w:val="hr-HR"/>
        </w:rPr>
        <w:t xml:space="preserve"> </w:t>
      </w:r>
      <w:r w:rsidRPr="002177B0">
        <w:rPr>
          <w:color w:val="auto"/>
          <w:sz w:val="20"/>
          <w:szCs w:val="24"/>
          <w:lang w:val="sr-Latn-CS"/>
        </w:rPr>
        <w:t>proseka</w:t>
      </w:r>
      <w:r w:rsidRPr="002177B0">
        <w:rPr>
          <w:color w:val="auto"/>
          <w:sz w:val="20"/>
          <w:szCs w:val="24"/>
          <w:lang w:val="hr-HR"/>
        </w:rPr>
        <w:t xml:space="preserve"> </w:t>
      </w:r>
      <w:r w:rsidRPr="002177B0">
        <w:rPr>
          <w:color w:val="auto"/>
          <w:sz w:val="20"/>
          <w:szCs w:val="24"/>
          <w:lang w:val="sr-Latn-CS"/>
        </w:rPr>
        <w:t>za</w:t>
      </w:r>
      <w:r w:rsidRPr="002177B0">
        <w:rPr>
          <w:color w:val="auto"/>
          <w:sz w:val="20"/>
          <w:szCs w:val="24"/>
          <w:lang w:val="hr-HR"/>
        </w:rPr>
        <w:t xml:space="preserve"> </w:t>
      </w:r>
      <w:r w:rsidRPr="002177B0">
        <w:rPr>
          <w:color w:val="auto"/>
          <w:sz w:val="20"/>
          <w:szCs w:val="24"/>
          <w:lang w:val="sr-Latn-CS"/>
        </w:rPr>
        <w:t>prethodnih</w:t>
      </w:r>
      <w:r w:rsidRPr="002177B0">
        <w:rPr>
          <w:color w:val="auto"/>
          <w:sz w:val="20"/>
          <w:szCs w:val="24"/>
          <w:lang w:val="hr-HR"/>
        </w:rPr>
        <w:t xml:space="preserve"> 12 </w:t>
      </w:r>
      <w:r w:rsidRPr="002177B0">
        <w:rPr>
          <w:color w:val="auto"/>
          <w:sz w:val="20"/>
          <w:szCs w:val="24"/>
          <w:lang w:val="sr-Latn-CS"/>
        </w:rPr>
        <w:t>meseci</w:t>
      </w:r>
      <w:r w:rsidRPr="002177B0">
        <w:rPr>
          <w:color w:val="auto"/>
          <w:sz w:val="20"/>
          <w:szCs w:val="24"/>
          <w:lang w:val="hr-HR"/>
        </w:rPr>
        <w:t xml:space="preserve"> </w:t>
      </w:r>
      <w:r w:rsidRPr="002177B0">
        <w:rPr>
          <w:color w:val="auto"/>
          <w:sz w:val="20"/>
          <w:szCs w:val="24"/>
          <w:lang w:val="sr-Latn-CS"/>
        </w:rPr>
        <w:t>od</w:t>
      </w:r>
      <w:r w:rsidRPr="002177B0">
        <w:rPr>
          <w:color w:val="auto"/>
          <w:sz w:val="20"/>
          <w:szCs w:val="24"/>
          <w:lang w:val="hr-HR"/>
        </w:rPr>
        <w:t xml:space="preserve"> </w:t>
      </w:r>
      <w:r w:rsidRPr="002177B0">
        <w:rPr>
          <w:color w:val="auto"/>
          <w:sz w:val="20"/>
          <w:szCs w:val="24"/>
          <w:lang w:val="sr-Latn-CS"/>
        </w:rPr>
        <w:t>originalnih</w:t>
      </w:r>
      <w:r w:rsidRPr="002177B0">
        <w:rPr>
          <w:color w:val="auto"/>
          <w:sz w:val="20"/>
          <w:szCs w:val="24"/>
          <w:lang w:val="hr-HR"/>
        </w:rPr>
        <w:t xml:space="preserve"> </w:t>
      </w:r>
      <w:r w:rsidRPr="002177B0">
        <w:rPr>
          <w:color w:val="auto"/>
          <w:sz w:val="20"/>
          <w:szCs w:val="24"/>
          <w:lang w:val="sr-Latn-CS"/>
        </w:rPr>
        <w:t>podataka</w:t>
      </w:r>
      <w:r w:rsidRPr="002177B0">
        <w:rPr>
          <w:color w:val="auto"/>
          <w:sz w:val="20"/>
          <w:szCs w:val="24"/>
          <w:lang w:val="hr-HR"/>
        </w:rPr>
        <w:t xml:space="preserve">), </w:t>
      </w:r>
      <w:r w:rsidRPr="002177B0">
        <w:rPr>
          <w:color w:val="auto"/>
          <w:sz w:val="20"/>
          <w:szCs w:val="24"/>
          <w:lang w:val="sr-Latn-CS"/>
        </w:rPr>
        <w:t>tako</w:t>
      </w:r>
      <w:r w:rsidRPr="002177B0">
        <w:rPr>
          <w:color w:val="auto"/>
          <w:sz w:val="20"/>
          <w:szCs w:val="24"/>
          <w:lang w:val="hr-HR"/>
        </w:rPr>
        <w:t xml:space="preserve"> </w:t>
      </w:r>
      <w:r w:rsidRPr="002177B0">
        <w:rPr>
          <w:color w:val="auto"/>
          <w:sz w:val="20"/>
          <w:szCs w:val="24"/>
          <w:lang w:val="sr-Latn-CS"/>
        </w:rPr>
        <w:t>da</w:t>
      </w:r>
      <w:r w:rsidRPr="002177B0">
        <w:rPr>
          <w:color w:val="auto"/>
          <w:sz w:val="20"/>
          <w:szCs w:val="24"/>
          <w:lang w:val="hr-HR"/>
        </w:rPr>
        <w:t xml:space="preserve"> </w:t>
      </w:r>
      <w:r w:rsidRPr="002177B0">
        <w:rPr>
          <w:color w:val="auto"/>
          <w:sz w:val="20"/>
          <w:szCs w:val="24"/>
          <w:lang w:val="sr-Latn-CS"/>
        </w:rPr>
        <w:t>je</w:t>
      </w:r>
      <w:r w:rsidRPr="002177B0">
        <w:rPr>
          <w:color w:val="auto"/>
          <w:sz w:val="20"/>
          <w:szCs w:val="24"/>
          <w:lang w:val="hr-HR"/>
        </w:rPr>
        <w:t xml:space="preserve"> </w:t>
      </w:r>
      <w:r w:rsidRPr="002177B0">
        <w:rPr>
          <w:color w:val="auto"/>
          <w:sz w:val="20"/>
          <w:szCs w:val="24"/>
          <w:lang w:val="sr-Latn-CS"/>
        </w:rPr>
        <w:t>model</w:t>
      </w:r>
      <w:r w:rsidRPr="002177B0">
        <w:rPr>
          <w:color w:val="auto"/>
          <w:sz w:val="20"/>
          <w:szCs w:val="24"/>
          <w:lang w:val="hr-HR"/>
        </w:rPr>
        <w:t xml:space="preserve"> </w:t>
      </w:r>
      <w:r w:rsidRPr="002177B0">
        <w:rPr>
          <w:color w:val="auto"/>
          <w:sz w:val="20"/>
          <w:szCs w:val="24"/>
          <w:lang w:val="sr-Latn-CS"/>
        </w:rPr>
        <w:t>za</w:t>
      </w:r>
      <w:r w:rsidRPr="002177B0">
        <w:rPr>
          <w:color w:val="auto"/>
          <w:sz w:val="20"/>
          <w:szCs w:val="24"/>
          <w:lang w:val="hr-HR"/>
        </w:rPr>
        <w:t xml:space="preserve"> </w:t>
      </w:r>
      <w:r w:rsidRPr="002177B0">
        <w:rPr>
          <w:color w:val="auto"/>
          <w:sz w:val="20"/>
          <w:szCs w:val="24"/>
          <w:lang w:val="sr-Latn-CS"/>
        </w:rPr>
        <w:t>predvi</w:t>
      </w:r>
      <w:r w:rsidRPr="002177B0">
        <w:rPr>
          <w:color w:val="auto"/>
          <w:sz w:val="20"/>
          <w:szCs w:val="24"/>
          <w:lang w:val="hr-HR"/>
        </w:rPr>
        <w:t>đ</w:t>
      </w:r>
      <w:r w:rsidRPr="002177B0">
        <w:rPr>
          <w:color w:val="auto"/>
          <w:sz w:val="20"/>
          <w:szCs w:val="24"/>
          <w:lang w:val="sr-Latn-CS"/>
        </w:rPr>
        <w:t>anje</w:t>
      </w:r>
      <w:r w:rsidRPr="002177B0">
        <w:rPr>
          <w:color w:val="auto"/>
          <w:sz w:val="20"/>
          <w:szCs w:val="24"/>
          <w:lang w:val="hr-HR"/>
        </w:rPr>
        <w:t xml:space="preserve"> </w:t>
      </w:r>
      <w:r w:rsidRPr="002177B0">
        <w:rPr>
          <w:color w:val="auto"/>
          <w:sz w:val="20"/>
          <w:szCs w:val="24"/>
          <w:lang w:val="sr-Latn-CS"/>
        </w:rPr>
        <w:t>nezavisan</w:t>
      </w:r>
      <w:r w:rsidRPr="002177B0">
        <w:rPr>
          <w:color w:val="auto"/>
          <w:sz w:val="20"/>
          <w:szCs w:val="24"/>
          <w:lang w:val="hr-HR"/>
        </w:rPr>
        <w:t xml:space="preserve"> </w:t>
      </w:r>
      <w:r w:rsidRPr="002177B0">
        <w:rPr>
          <w:color w:val="auto"/>
          <w:sz w:val="20"/>
          <w:szCs w:val="24"/>
          <w:lang w:val="sr-Latn-CS"/>
        </w:rPr>
        <w:t>od</w:t>
      </w:r>
      <w:r w:rsidRPr="002177B0">
        <w:rPr>
          <w:color w:val="auto"/>
          <w:sz w:val="20"/>
          <w:szCs w:val="24"/>
          <w:lang w:val="hr-HR"/>
        </w:rPr>
        <w:t xml:space="preserve"> </w:t>
      </w:r>
      <w:r w:rsidRPr="002177B0">
        <w:rPr>
          <w:color w:val="auto"/>
          <w:sz w:val="20"/>
          <w:szCs w:val="24"/>
          <w:lang w:val="sr-Latn-CS"/>
        </w:rPr>
        <w:t>apsolutne</w:t>
      </w:r>
      <w:r w:rsidRPr="002177B0">
        <w:rPr>
          <w:color w:val="auto"/>
          <w:sz w:val="20"/>
          <w:szCs w:val="24"/>
          <w:lang w:val="hr-HR"/>
        </w:rPr>
        <w:t xml:space="preserve"> </w:t>
      </w:r>
      <w:r w:rsidRPr="002177B0">
        <w:rPr>
          <w:color w:val="auto"/>
          <w:sz w:val="20"/>
          <w:szCs w:val="24"/>
          <w:lang w:val="sr-Latn-CS"/>
        </w:rPr>
        <w:t>skale. Izvorni podaci pre i nakon ovog postupka, urađenog u DataEngine alatu za inteligentnu analizu podataka, su prikazani na slici 4. Takođe je potrebno ukloniti i sezonske varijacije koje se povećavaju tokom vremena (npr. izračunavanjem pokretne standardne devijacije). Podaci oslobođeni tren</w:t>
      </w:r>
      <w:r w:rsidRPr="002177B0">
        <w:rPr>
          <w:color w:val="auto"/>
          <w:sz w:val="20"/>
          <w:szCs w:val="24"/>
          <w:lang w:val="it-IT"/>
        </w:rPr>
        <w:t>da</w:t>
      </w:r>
      <w:r w:rsidRPr="002177B0">
        <w:rPr>
          <w:color w:val="auto"/>
          <w:sz w:val="20"/>
          <w:szCs w:val="24"/>
          <w:lang w:val="hr-HR"/>
        </w:rPr>
        <w:t xml:space="preserve"> </w:t>
      </w:r>
      <w:r w:rsidRPr="002177B0">
        <w:rPr>
          <w:color w:val="auto"/>
          <w:sz w:val="20"/>
          <w:szCs w:val="24"/>
          <w:lang w:val="it-IT"/>
        </w:rPr>
        <w:t>i</w:t>
      </w:r>
      <w:r w:rsidRPr="002177B0">
        <w:rPr>
          <w:color w:val="auto"/>
          <w:sz w:val="20"/>
          <w:szCs w:val="24"/>
          <w:lang w:val="hr-HR"/>
        </w:rPr>
        <w:t xml:space="preserve"> </w:t>
      </w:r>
      <w:r w:rsidRPr="002177B0">
        <w:rPr>
          <w:color w:val="auto"/>
          <w:sz w:val="20"/>
          <w:szCs w:val="24"/>
          <w:lang w:val="it-IT"/>
        </w:rPr>
        <w:t>sezonosti</w:t>
      </w:r>
      <w:r w:rsidRPr="002177B0">
        <w:rPr>
          <w:color w:val="auto"/>
          <w:sz w:val="20"/>
          <w:szCs w:val="24"/>
          <w:lang w:val="hr-HR"/>
        </w:rPr>
        <w:t xml:space="preserve">, </w:t>
      </w:r>
      <w:r w:rsidRPr="002177B0">
        <w:rPr>
          <w:color w:val="auto"/>
          <w:sz w:val="20"/>
          <w:szCs w:val="24"/>
          <w:lang w:val="it-IT"/>
        </w:rPr>
        <w:t>nakon</w:t>
      </w:r>
      <w:r w:rsidRPr="002177B0">
        <w:rPr>
          <w:color w:val="auto"/>
          <w:sz w:val="20"/>
          <w:szCs w:val="24"/>
          <w:lang w:val="hr-HR"/>
        </w:rPr>
        <w:t xml:space="preserve"> </w:t>
      </w:r>
      <w:r w:rsidRPr="002177B0">
        <w:rPr>
          <w:color w:val="auto"/>
          <w:sz w:val="20"/>
          <w:szCs w:val="24"/>
          <w:lang w:val="it-IT"/>
        </w:rPr>
        <w:t>postupka</w:t>
      </w:r>
      <w:r w:rsidRPr="002177B0">
        <w:rPr>
          <w:color w:val="auto"/>
          <w:sz w:val="20"/>
          <w:szCs w:val="24"/>
          <w:lang w:val="hr-HR"/>
        </w:rPr>
        <w:t xml:space="preserve"> skaliranja </w:t>
      </w:r>
      <w:r w:rsidRPr="002177B0">
        <w:rPr>
          <w:color w:val="auto"/>
          <w:sz w:val="20"/>
          <w:szCs w:val="24"/>
          <w:lang w:val="it-IT"/>
        </w:rPr>
        <w:t>na</w:t>
      </w:r>
      <w:r w:rsidRPr="002177B0">
        <w:rPr>
          <w:color w:val="auto"/>
          <w:sz w:val="20"/>
          <w:szCs w:val="24"/>
          <w:lang w:val="hr-HR"/>
        </w:rPr>
        <w:t xml:space="preserve"> </w:t>
      </w:r>
      <w:r w:rsidRPr="002177B0">
        <w:rPr>
          <w:color w:val="auto"/>
          <w:sz w:val="20"/>
          <w:szCs w:val="24"/>
          <w:lang w:val="it-IT"/>
        </w:rPr>
        <w:t>interval</w:t>
      </w:r>
      <w:r w:rsidRPr="002177B0">
        <w:rPr>
          <w:color w:val="auto"/>
          <w:sz w:val="20"/>
          <w:szCs w:val="24"/>
          <w:lang w:val="hr-HR"/>
        </w:rPr>
        <w:t xml:space="preserve"> [0,1], tzv. </w:t>
      </w:r>
      <w:r w:rsidRPr="002177B0">
        <w:rPr>
          <w:color w:val="auto"/>
          <w:sz w:val="20"/>
          <w:szCs w:val="24"/>
          <w:lang w:val="it-IT"/>
        </w:rPr>
        <w:t>normalizacije,</w:t>
      </w:r>
      <w:r w:rsidRPr="002177B0">
        <w:rPr>
          <w:color w:val="auto"/>
          <w:sz w:val="20"/>
          <w:szCs w:val="24"/>
          <w:lang w:val="hr-HR"/>
        </w:rPr>
        <w:t xml:space="preserve"> </w:t>
      </w:r>
      <w:r w:rsidRPr="002177B0">
        <w:rPr>
          <w:color w:val="auto"/>
          <w:sz w:val="20"/>
          <w:szCs w:val="24"/>
          <w:lang w:val="it-IT"/>
        </w:rPr>
        <w:t>mogu</w:t>
      </w:r>
      <w:r w:rsidRPr="002177B0">
        <w:rPr>
          <w:color w:val="auto"/>
          <w:sz w:val="20"/>
          <w:szCs w:val="24"/>
          <w:lang w:val="hr-HR"/>
        </w:rPr>
        <w:t xml:space="preserve"> </w:t>
      </w:r>
      <w:r w:rsidRPr="002177B0">
        <w:rPr>
          <w:color w:val="auto"/>
          <w:sz w:val="20"/>
          <w:szCs w:val="24"/>
          <w:lang w:val="it-IT"/>
        </w:rPr>
        <w:t>biti</w:t>
      </w:r>
      <w:r w:rsidRPr="002177B0">
        <w:rPr>
          <w:color w:val="auto"/>
          <w:sz w:val="20"/>
          <w:szCs w:val="24"/>
          <w:lang w:val="hr-HR"/>
        </w:rPr>
        <w:t xml:space="preserve"> </w:t>
      </w:r>
      <w:r w:rsidRPr="002177B0">
        <w:rPr>
          <w:color w:val="auto"/>
          <w:sz w:val="20"/>
          <w:szCs w:val="24"/>
          <w:lang w:val="it-IT"/>
        </w:rPr>
        <w:t>ulazi</w:t>
      </w:r>
      <w:r w:rsidRPr="002177B0">
        <w:rPr>
          <w:color w:val="auto"/>
          <w:sz w:val="20"/>
          <w:szCs w:val="24"/>
          <w:lang w:val="hr-HR"/>
        </w:rPr>
        <w:t xml:space="preserve"> </w:t>
      </w:r>
      <w:r w:rsidRPr="002177B0">
        <w:rPr>
          <w:color w:val="auto"/>
          <w:sz w:val="20"/>
          <w:szCs w:val="24"/>
          <w:lang w:val="it-IT"/>
        </w:rPr>
        <w:t>za</w:t>
      </w:r>
      <w:r w:rsidRPr="002177B0">
        <w:rPr>
          <w:color w:val="auto"/>
          <w:sz w:val="20"/>
          <w:szCs w:val="24"/>
          <w:lang w:val="hr-HR"/>
        </w:rPr>
        <w:t xml:space="preserve"> </w:t>
      </w:r>
      <w:r w:rsidRPr="002177B0">
        <w:rPr>
          <w:color w:val="auto"/>
          <w:sz w:val="20"/>
          <w:szCs w:val="24"/>
          <w:lang w:val="it-IT"/>
        </w:rPr>
        <w:t>obu</w:t>
      </w:r>
      <w:r w:rsidRPr="002177B0">
        <w:rPr>
          <w:color w:val="auto"/>
          <w:sz w:val="20"/>
          <w:szCs w:val="24"/>
          <w:lang w:val="hr-HR"/>
        </w:rPr>
        <w:t>č</w:t>
      </w:r>
      <w:r w:rsidRPr="002177B0">
        <w:rPr>
          <w:color w:val="auto"/>
          <w:sz w:val="20"/>
          <w:szCs w:val="24"/>
          <w:lang w:val="it-IT"/>
        </w:rPr>
        <w:t>avanje</w:t>
      </w:r>
      <w:r w:rsidRPr="002177B0">
        <w:rPr>
          <w:color w:val="auto"/>
          <w:sz w:val="20"/>
          <w:szCs w:val="24"/>
          <w:lang w:val="hr-HR"/>
        </w:rPr>
        <w:t xml:space="preserve"> </w:t>
      </w:r>
      <w:r w:rsidRPr="002177B0">
        <w:rPr>
          <w:color w:val="auto"/>
          <w:sz w:val="20"/>
          <w:szCs w:val="24"/>
          <w:lang w:val="it-IT"/>
        </w:rPr>
        <w:t>neuronske</w:t>
      </w:r>
      <w:r w:rsidRPr="002177B0">
        <w:rPr>
          <w:color w:val="auto"/>
          <w:sz w:val="20"/>
          <w:szCs w:val="24"/>
          <w:lang w:val="hr-HR"/>
        </w:rPr>
        <w:t xml:space="preserve"> </w:t>
      </w:r>
      <w:r w:rsidRPr="002177B0">
        <w:rPr>
          <w:color w:val="auto"/>
          <w:sz w:val="20"/>
          <w:szCs w:val="24"/>
          <w:lang w:val="it-IT"/>
        </w:rPr>
        <w:t>mre</w:t>
      </w:r>
      <w:r w:rsidRPr="002177B0">
        <w:rPr>
          <w:color w:val="auto"/>
          <w:sz w:val="20"/>
          <w:szCs w:val="24"/>
          <w:lang w:val="hr-HR"/>
        </w:rPr>
        <w:t>ž</w:t>
      </w:r>
      <w:r w:rsidRPr="002177B0">
        <w:rPr>
          <w:color w:val="auto"/>
          <w:sz w:val="20"/>
          <w:szCs w:val="24"/>
          <w:lang w:val="it-IT"/>
        </w:rPr>
        <w:t>e</w:t>
      </w:r>
      <w:r w:rsidRPr="002177B0">
        <w:rPr>
          <w:color w:val="auto"/>
          <w:sz w:val="20"/>
          <w:szCs w:val="24"/>
          <w:lang w:val="hr-HR"/>
        </w:rPr>
        <w:t xml:space="preserve">. </w:t>
      </w:r>
      <w:r w:rsidRPr="002177B0">
        <w:rPr>
          <w:color w:val="auto"/>
          <w:sz w:val="20"/>
          <w:szCs w:val="24"/>
          <w:lang w:val="it-IT"/>
        </w:rPr>
        <w:t xml:space="preserve">Trend i sezonost će se pre završetka predviđanja ponovo inkorporirati u model. </w:t>
      </w:r>
    </w:p>
    <w:p w:rsidR="0099230F" w:rsidRPr="002177B0" w:rsidRDefault="0099230F" w:rsidP="0099230F">
      <w:pPr>
        <w:pStyle w:val="BodyTextIndent"/>
        <w:rPr>
          <w:color w:val="auto"/>
          <w:sz w:val="20"/>
          <w:szCs w:val="24"/>
          <w:lang w:val="it-IT"/>
        </w:rPr>
      </w:pPr>
    </w:p>
    <w:p w:rsidR="005D1796" w:rsidRPr="002177B0" w:rsidRDefault="005D1796" w:rsidP="00F5189D">
      <w:pPr>
        <w:pStyle w:val="BodyTextIndent"/>
        <w:rPr>
          <w:color w:val="auto"/>
          <w:sz w:val="20"/>
          <w:szCs w:val="24"/>
          <w:lang w:val="it-IT"/>
        </w:rPr>
      </w:pPr>
      <w:r w:rsidRPr="002177B0">
        <w:rPr>
          <w:color w:val="auto"/>
          <w:sz w:val="20"/>
          <w:szCs w:val="24"/>
          <w:lang w:val="it-IT"/>
        </w:rPr>
        <w:t xml:space="preserve">Zadatak mreže je da na osnovu istorijskih podataka tačno predvidi obim posmatranog outputa za naredni period, npr. za sledeću nedelju, narednih 14 dana, ili čak narednih 6 meseci ili godinu. </w:t>
      </w:r>
    </w:p>
    <w:p w:rsidR="00E22096" w:rsidRDefault="00E22096" w:rsidP="00DB0B3C">
      <w:pPr>
        <w:pStyle w:val="BodyTextIndent"/>
        <w:rPr>
          <w:color w:val="000000"/>
          <w:sz w:val="24"/>
          <w:szCs w:val="24"/>
          <w:lang w:val="sr-Latn-CS"/>
        </w:rPr>
      </w:pPr>
      <w:r>
        <w:rPr>
          <w:noProof/>
        </w:rPr>
        <w:lastRenderedPageBreak/>
        <w:drawing>
          <wp:anchor distT="0" distB="0" distL="114300" distR="114300" simplePos="0" relativeHeight="251651072" behindDoc="0" locked="0" layoutInCell="1" allowOverlap="1">
            <wp:simplePos x="0" y="0"/>
            <wp:positionH relativeFrom="column">
              <wp:posOffset>1185545</wp:posOffset>
            </wp:positionH>
            <wp:positionV relativeFrom="paragraph">
              <wp:posOffset>862965</wp:posOffset>
            </wp:positionV>
            <wp:extent cx="4276725" cy="1818956"/>
            <wp:effectExtent l="19050" t="0" r="9525" b="0"/>
            <wp:wrapNone/>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r="48000" b="60472"/>
                    <a:stretch>
                      <a:fillRect/>
                    </a:stretch>
                  </pic:blipFill>
                  <pic:spPr bwMode="auto">
                    <a:xfrm>
                      <a:off x="0" y="0"/>
                      <a:ext cx="4276725" cy="1818956"/>
                    </a:xfrm>
                    <a:prstGeom prst="rect">
                      <a:avLst/>
                    </a:prstGeom>
                    <a:noFill/>
                    <a:ln w="9525">
                      <a:noFill/>
                      <a:miter lim="800000"/>
                      <a:headEnd/>
                      <a:tailEnd/>
                    </a:ln>
                  </pic:spPr>
                </pic:pic>
              </a:graphicData>
            </a:graphic>
          </wp:anchor>
        </w:drawing>
      </w:r>
      <w:r>
        <w:rPr>
          <w:b/>
          <w:bCs/>
          <w:caps/>
          <w:noProof/>
        </w:rPr>
        <w:drawing>
          <wp:inline distT="0" distB="0" distL="0" distR="0">
            <wp:extent cx="3107922" cy="2407292"/>
            <wp:effectExtent l="19050" t="0" r="0" b="0"/>
            <wp:docPr id="1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cstate="print"/>
                    <a:srcRect l="25200" t="20267" r="27000" b="13867"/>
                    <a:stretch>
                      <a:fillRect/>
                    </a:stretch>
                  </pic:blipFill>
                  <pic:spPr bwMode="auto">
                    <a:xfrm>
                      <a:off x="0" y="0"/>
                      <a:ext cx="3116393" cy="2413854"/>
                    </a:xfrm>
                    <a:prstGeom prst="rect">
                      <a:avLst/>
                    </a:prstGeom>
                    <a:noFill/>
                    <a:ln w="9525">
                      <a:noFill/>
                      <a:miter lim="800000"/>
                      <a:headEnd/>
                      <a:tailEnd/>
                    </a:ln>
                  </pic:spPr>
                </pic:pic>
              </a:graphicData>
            </a:graphic>
          </wp:inline>
        </w:drawing>
      </w:r>
    </w:p>
    <w:p w:rsidR="00E22096" w:rsidRDefault="00E22096" w:rsidP="00DB0B3C">
      <w:pPr>
        <w:pStyle w:val="BodyTextIndent"/>
        <w:rPr>
          <w:color w:val="000000"/>
          <w:sz w:val="24"/>
          <w:szCs w:val="24"/>
          <w:lang w:val="sr-Latn-CS"/>
        </w:rPr>
      </w:pPr>
    </w:p>
    <w:p w:rsidR="002D2C52" w:rsidRDefault="002D2C52" w:rsidP="00CB75FC">
      <w:pPr>
        <w:pStyle w:val="BodyTextIndent"/>
        <w:jc w:val="center"/>
        <w:rPr>
          <w:color w:val="000000"/>
          <w:sz w:val="20"/>
          <w:szCs w:val="24"/>
          <w:lang w:val="sr-Latn-CS"/>
        </w:rPr>
      </w:pPr>
    </w:p>
    <w:p w:rsidR="005D1796" w:rsidRDefault="00E22096" w:rsidP="00CB75FC">
      <w:pPr>
        <w:pStyle w:val="BodyTextIndent"/>
        <w:jc w:val="center"/>
        <w:rPr>
          <w:color w:val="000000"/>
          <w:sz w:val="20"/>
          <w:szCs w:val="24"/>
          <w:lang w:val="sr-Latn-CS"/>
        </w:rPr>
      </w:pPr>
      <w:r w:rsidRPr="005D1796">
        <w:rPr>
          <w:color w:val="000000"/>
          <w:sz w:val="20"/>
          <w:szCs w:val="24"/>
          <w:lang w:val="sr-Latn-CS"/>
        </w:rPr>
        <w:t xml:space="preserve">Slika 2.: </w:t>
      </w:r>
      <w:r w:rsidR="00587639" w:rsidRPr="005D1796">
        <w:rPr>
          <w:color w:val="000000"/>
          <w:sz w:val="20"/>
          <w:szCs w:val="24"/>
          <w:lang w:val="sr-Latn-CS"/>
        </w:rPr>
        <w:t>Mogućnost pristupa javno dostupnim podacima i njihova forma</w:t>
      </w:r>
    </w:p>
    <w:p w:rsidR="005D1796" w:rsidRDefault="005D1796" w:rsidP="00CB75FC">
      <w:pPr>
        <w:pStyle w:val="BodyTextIndent"/>
        <w:jc w:val="center"/>
        <w:rPr>
          <w:color w:val="000000"/>
          <w:sz w:val="20"/>
          <w:szCs w:val="24"/>
          <w:lang w:val="sr-Latn-CS"/>
        </w:rPr>
      </w:pPr>
    </w:p>
    <w:p w:rsidR="005D1796" w:rsidRDefault="005D1796" w:rsidP="00CB75FC">
      <w:pPr>
        <w:pStyle w:val="BodyTextIndent"/>
        <w:jc w:val="center"/>
        <w:rPr>
          <w:color w:val="000000"/>
          <w:sz w:val="20"/>
          <w:szCs w:val="24"/>
          <w:lang w:val="sr-Latn-CS"/>
        </w:rPr>
      </w:pPr>
    </w:p>
    <w:p w:rsidR="00E22096" w:rsidRPr="00F56C62" w:rsidRDefault="00E22096" w:rsidP="00CB75FC">
      <w:pPr>
        <w:spacing w:after="0" w:line="240" w:lineRule="auto"/>
        <w:rPr>
          <w:rFonts w:ascii="Times New Roman" w:hAnsi="Times New Roman" w:cs="Times New Roman"/>
          <w:sz w:val="24"/>
          <w:szCs w:val="24"/>
        </w:rPr>
      </w:pPr>
      <w:r w:rsidRPr="00F56C62">
        <w:rPr>
          <w:rFonts w:ascii="Times New Roman" w:hAnsi="Times New Roman" w:cs="Times New Roman"/>
          <w:sz w:val="24"/>
          <w:szCs w:val="24"/>
        </w:rPr>
        <w:t>“</w:t>
      </w:r>
      <w:r w:rsidRPr="00F54B72">
        <w:rPr>
          <w:rFonts w:ascii="Times New Roman" w:hAnsi="Times New Roman" w:cs="Times New Roman"/>
          <w:sz w:val="20"/>
          <w:szCs w:val="24"/>
        </w:rPr>
        <w:t>VAZDUSNI SAOBRAĆAJ</w:t>
      </w:r>
      <w:r w:rsidRPr="00F56C62">
        <w:rPr>
          <w:rFonts w:ascii="Times New Roman" w:hAnsi="Times New Roman" w:cs="Times New Roman"/>
          <w:sz w:val="24"/>
          <w:szCs w:val="24"/>
        </w:rPr>
        <w:t>”</w:t>
      </w:r>
    </w:p>
    <w:p w:rsidR="005B3CA5" w:rsidRDefault="00B05337" w:rsidP="008F24F3">
      <w:pPr>
        <w:rPr>
          <w:rFonts w:ascii="Times New Roman" w:hAnsi="Times New Roman" w:cs="Times New Roman"/>
          <w:sz w:val="24"/>
          <w:szCs w:val="24"/>
        </w:rPr>
      </w:pPr>
      <w:r>
        <w:rPr>
          <w:rFonts w:ascii="Times New Roman" w:hAnsi="Times New Roman" w:cs="Times New Roman"/>
          <w:noProof/>
          <w:sz w:val="24"/>
          <w:szCs w:val="24"/>
        </w:rPr>
        <w:pict>
          <v:line id="_x0000_s1037" style="position:absolute;z-index:251662336" from="250.85pt,39.45pt" to="250.85pt,125.05pt"/>
        </w:pict>
      </w:r>
      <w:r>
        <w:rPr>
          <w:rFonts w:ascii="Times New Roman" w:hAnsi="Times New Roman" w:cs="Times New Roman"/>
          <w:noProof/>
          <w:sz w:val="24"/>
          <w:szCs w:val="24"/>
        </w:rPr>
        <w:pict>
          <v:line id="_x0000_s1033" style="position:absolute;flip:x;z-index:251659264" from="194.25pt,40.2pt" to="250.85pt,40.2pt">
            <v:stroke endarrow="block"/>
          </v:line>
        </w:pict>
      </w:r>
      <w:r>
        <w:rPr>
          <w:rFonts w:ascii="Times New Roman" w:hAnsi="Times New Roman" w:cs="Times New Roman"/>
          <w:noProof/>
          <w:sz w:val="24"/>
          <w:szCs w:val="24"/>
        </w:rPr>
        <w:pict>
          <v:line id="_x0000_s1035" style="position:absolute;flip:x y;z-index:251660288" from="159.75pt,46.95pt" to="159.75pt,142.3pt">
            <v:stroke endarrow="block"/>
          </v:line>
        </w:pict>
      </w:r>
      <w:r>
        <w:rPr>
          <w:rFonts w:ascii="Times New Roman" w:hAnsi="Times New Roman" w:cs="Times New Roman"/>
          <w:noProof/>
          <w:sz w:val="24"/>
          <w:szCs w:val="24"/>
        </w:rPr>
        <w:pict>
          <v:rect id="_x0000_s1036" style="position:absolute;margin-left:143.25pt;margin-top:35.7pt;width:18pt;height:9pt;z-index:251661312" filled="f" fillcolor="yellow"/>
        </w:pict>
      </w:r>
      <w:r w:rsidR="00E22096" w:rsidRPr="00F56C62">
        <w:rPr>
          <w:rFonts w:ascii="Times New Roman" w:hAnsi="Times New Roman" w:cs="Times New Roman"/>
          <w:noProof/>
          <w:sz w:val="24"/>
          <w:szCs w:val="24"/>
        </w:rPr>
        <w:drawing>
          <wp:inline distT="0" distB="0" distL="0" distR="0">
            <wp:extent cx="5229225" cy="1030293"/>
            <wp:effectExtent l="19050" t="0" r="0" b="0"/>
            <wp:docPr id="1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cstate="print"/>
                    <a:srcRect t="9842" r="2214" b="63977"/>
                    <a:stretch>
                      <a:fillRect/>
                    </a:stretch>
                  </pic:blipFill>
                  <pic:spPr bwMode="auto">
                    <a:xfrm>
                      <a:off x="0" y="0"/>
                      <a:ext cx="5238319" cy="1032085"/>
                    </a:xfrm>
                    <a:prstGeom prst="rect">
                      <a:avLst/>
                    </a:prstGeom>
                    <a:noFill/>
                    <a:ln w="9525">
                      <a:noFill/>
                      <a:miter lim="800000"/>
                      <a:headEnd/>
                      <a:tailEnd/>
                    </a:ln>
                  </pic:spPr>
                </pic:pic>
              </a:graphicData>
            </a:graphic>
          </wp:inline>
        </w:drawing>
      </w:r>
    </w:p>
    <w:p w:rsidR="007B2FBE" w:rsidRDefault="00E22096" w:rsidP="007B2FBE">
      <w:pPr>
        <w:spacing w:after="0" w:line="240" w:lineRule="auto"/>
        <w:rPr>
          <w:rFonts w:ascii="Times New Roman" w:hAnsi="Times New Roman" w:cs="Times New Roman"/>
          <w:sz w:val="24"/>
          <w:szCs w:val="24"/>
        </w:rPr>
      </w:pPr>
      <w:r w:rsidRPr="00F56C62">
        <w:rPr>
          <w:rFonts w:ascii="Times New Roman" w:hAnsi="Times New Roman" w:cs="Times New Roman"/>
          <w:sz w:val="24"/>
          <w:szCs w:val="24"/>
        </w:rPr>
        <w:t>“</w:t>
      </w:r>
      <w:r w:rsidRPr="00F54B72">
        <w:rPr>
          <w:rFonts w:ascii="Times New Roman" w:hAnsi="Times New Roman" w:cs="Times New Roman"/>
          <w:sz w:val="20"/>
          <w:szCs w:val="24"/>
        </w:rPr>
        <w:t>A</w:t>
      </w:r>
      <w:r w:rsidR="00D222CC">
        <w:rPr>
          <w:rFonts w:ascii="Times New Roman" w:hAnsi="Times New Roman" w:cs="Times New Roman"/>
          <w:sz w:val="20"/>
          <w:szCs w:val="24"/>
        </w:rPr>
        <w:t>E</w:t>
      </w:r>
      <w:r w:rsidRPr="00F54B72">
        <w:rPr>
          <w:rFonts w:ascii="Times New Roman" w:hAnsi="Times New Roman" w:cs="Times New Roman"/>
          <w:sz w:val="20"/>
          <w:szCs w:val="24"/>
        </w:rPr>
        <w:t>RODROMI</w:t>
      </w:r>
      <w:r w:rsidRPr="00F56C62">
        <w:rPr>
          <w:rFonts w:ascii="Times New Roman" w:hAnsi="Times New Roman" w:cs="Times New Roman"/>
          <w:sz w:val="24"/>
          <w:szCs w:val="24"/>
        </w:rPr>
        <w:t xml:space="preserve">” </w:t>
      </w:r>
      <w:r w:rsidR="007B2FBE">
        <w:rPr>
          <w:rFonts w:ascii="Times New Roman" w:hAnsi="Times New Roman" w:cs="Times New Roman"/>
          <w:sz w:val="24"/>
          <w:szCs w:val="24"/>
        </w:rPr>
        <w:tab/>
      </w:r>
      <w:r w:rsidR="007B2FBE">
        <w:rPr>
          <w:rFonts w:ascii="Times New Roman" w:hAnsi="Times New Roman" w:cs="Times New Roman"/>
          <w:sz w:val="24"/>
          <w:szCs w:val="24"/>
        </w:rPr>
        <w:tab/>
      </w:r>
      <w:r w:rsidR="007B2FBE">
        <w:rPr>
          <w:rFonts w:ascii="Times New Roman" w:hAnsi="Times New Roman" w:cs="Times New Roman"/>
          <w:sz w:val="24"/>
          <w:szCs w:val="24"/>
        </w:rPr>
        <w:tab/>
      </w:r>
      <w:r w:rsidR="007B2FBE">
        <w:rPr>
          <w:rFonts w:ascii="Times New Roman" w:hAnsi="Times New Roman" w:cs="Times New Roman"/>
          <w:sz w:val="24"/>
          <w:szCs w:val="24"/>
        </w:rPr>
        <w:tab/>
      </w:r>
      <w:r w:rsidR="007B2FBE" w:rsidRPr="00F56C62">
        <w:rPr>
          <w:rFonts w:ascii="Times New Roman" w:hAnsi="Times New Roman" w:cs="Times New Roman"/>
          <w:sz w:val="24"/>
          <w:szCs w:val="24"/>
        </w:rPr>
        <w:t>“</w:t>
      </w:r>
      <w:r w:rsidR="007B2FBE" w:rsidRPr="00F54B72">
        <w:rPr>
          <w:rFonts w:ascii="Times New Roman" w:hAnsi="Times New Roman" w:cs="Times New Roman"/>
          <w:sz w:val="20"/>
          <w:szCs w:val="24"/>
        </w:rPr>
        <w:t>PREVOZNICI</w:t>
      </w:r>
      <w:r w:rsidR="007B2FBE" w:rsidRPr="00F56C62">
        <w:rPr>
          <w:rFonts w:ascii="Times New Roman" w:hAnsi="Times New Roman" w:cs="Times New Roman"/>
          <w:sz w:val="24"/>
          <w:szCs w:val="24"/>
        </w:rPr>
        <w:t xml:space="preserve">” </w:t>
      </w:r>
    </w:p>
    <w:p w:rsidR="00E22096" w:rsidRPr="00F56C62" w:rsidRDefault="007B2FBE" w:rsidP="00E22096">
      <w:pPr>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52096" behindDoc="0" locked="0" layoutInCell="1" allowOverlap="1">
            <wp:simplePos x="0" y="0"/>
            <wp:positionH relativeFrom="column">
              <wp:posOffset>23495</wp:posOffset>
            </wp:positionH>
            <wp:positionV relativeFrom="paragraph">
              <wp:posOffset>10160</wp:posOffset>
            </wp:positionV>
            <wp:extent cx="2286000" cy="815340"/>
            <wp:effectExtent l="19050" t="0" r="0" b="0"/>
            <wp:wrapSquare wrapText="bothSides"/>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l="11073" t="9351" r="56471" b="75787"/>
                    <a:stretch>
                      <a:fillRect/>
                    </a:stretch>
                  </pic:blipFill>
                  <pic:spPr bwMode="auto">
                    <a:xfrm>
                      <a:off x="0" y="0"/>
                      <a:ext cx="2286000" cy="815340"/>
                    </a:xfrm>
                    <a:prstGeom prst="rect">
                      <a:avLst/>
                    </a:prstGeom>
                    <a:noFill/>
                    <a:ln w="9525">
                      <a:noFill/>
                      <a:miter lim="800000"/>
                      <a:headEnd/>
                      <a:tailEnd/>
                    </a:ln>
                  </pic:spPr>
                </pic:pic>
              </a:graphicData>
            </a:graphic>
          </wp:anchor>
        </w:drawing>
      </w:r>
      <w:r>
        <w:rPr>
          <w:rFonts w:ascii="Times New Roman" w:hAnsi="Times New Roman" w:cs="Times New Roman"/>
          <w:noProof/>
          <w:sz w:val="24"/>
          <w:szCs w:val="24"/>
        </w:rPr>
        <w:drawing>
          <wp:anchor distT="0" distB="0" distL="114300" distR="114300" simplePos="0" relativeHeight="251653120" behindDoc="0" locked="0" layoutInCell="1" allowOverlap="1">
            <wp:simplePos x="0" y="0"/>
            <wp:positionH relativeFrom="column">
              <wp:posOffset>31175</wp:posOffset>
            </wp:positionH>
            <wp:positionV relativeFrom="paragraph">
              <wp:posOffset>10160</wp:posOffset>
            </wp:positionV>
            <wp:extent cx="3007360" cy="838200"/>
            <wp:effectExtent l="19050" t="0" r="2540" b="0"/>
            <wp:wrapNone/>
            <wp:docPr id="1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cstate="print"/>
                    <a:srcRect t="9351" r="57210" b="75787"/>
                    <a:stretch>
                      <a:fillRect/>
                    </a:stretch>
                  </pic:blipFill>
                  <pic:spPr bwMode="auto">
                    <a:xfrm>
                      <a:off x="0" y="0"/>
                      <a:ext cx="3007360" cy="838200"/>
                    </a:xfrm>
                    <a:prstGeom prst="rect">
                      <a:avLst/>
                    </a:prstGeom>
                    <a:noFill/>
                    <a:ln w="9525">
                      <a:noFill/>
                      <a:miter lim="800000"/>
                      <a:headEnd/>
                      <a:tailEnd/>
                    </a:ln>
                  </pic:spPr>
                </pic:pic>
              </a:graphicData>
            </a:graphic>
          </wp:anchor>
        </w:drawing>
      </w:r>
      <w:r w:rsidR="00E22096" w:rsidRPr="00F56C62">
        <w:rPr>
          <w:rFonts w:ascii="Times New Roman" w:hAnsi="Times New Roman" w:cs="Times New Roman"/>
          <w:sz w:val="24"/>
          <w:szCs w:val="24"/>
        </w:rPr>
        <w:tab/>
      </w:r>
      <w:r w:rsidR="00E22096" w:rsidRPr="00F56C62">
        <w:rPr>
          <w:rFonts w:ascii="Times New Roman" w:hAnsi="Times New Roman" w:cs="Times New Roman"/>
          <w:sz w:val="24"/>
          <w:szCs w:val="24"/>
        </w:rPr>
        <w:tab/>
      </w:r>
      <w:r w:rsidR="00E22096" w:rsidRPr="00F56C62">
        <w:rPr>
          <w:rFonts w:ascii="Times New Roman" w:hAnsi="Times New Roman" w:cs="Times New Roman"/>
          <w:sz w:val="24"/>
          <w:szCs w:val="24"/>
        </w:rPr>
        <w:tab/>
      </w:r>
      <w:r w:rsidR="00E22096" w:rsidRPr="00F56C62">
        <w:rPr>
          <w:rFonts w:ascii="Times New Roman" w:hAnsi="Times New Roman" w:cs="Times New Roman"/>
          <w:sz w:val="24"/>
          <w:szCs w:val="24"/>
        </w:rPr>
        <w:tab/>
      </w:r>
      <w:r w:rsidR="00E22096" w:rsidRPr="00F56C62">
        <w:rPr>
          <w:rFonts w:ascii="Times New Roman" w:hAnsi="Times New Roman" w:cs="Times New Roman"/>
          <w:sz w:val="24"/>
          <w:szCs w:val="24"/>
        </w:rPr>
        <w:tab/>
      </w:r>
    </w:p>
    <w:p w:rsidR="00E22096" w:rsidRDefault="00E22096" w:rsidP="00E22096">
      <w:pPr>
        <w:rPr>
          <w:rFonts w:ascii="Times New Roman" w:hAnsi="Times New Roman" w:cs="Times New Roman"/>
          <w:sz w:val="24"/>
          <w:szCs w:val="24"/>
        </w:rPr>
      </w:pPr>
    </w:p>
    <w:p w:rsidR="00E22096" w:rsidRDefault="00E22096" w:rsidP="007B2FBE">
      <w:pPr>
        <w:spacing w:after="0" w:line="240" w:lineRule="auto"/>
        <w:rPr>
          <w:rFonts w:ascii="Times New Roman" w:hAnsi="Times New Roman" w:cs="Times New Roman"/>
          <w:sz w:val="24"/>
          <w:szCs w:val="24"/>
        </w:rPr>
      </w:pPr>
    </w:p>
    <w:p w:rsidR="00C3512C" w:rsidRDefault="00E22096" w:rsidP="00A24A87">
      <w:pPr>
        <w:pStyle w:val="BodyTextIndent"/>
        <w:spacing w:before="120"/>
        <w:jc w:val="center"/>
        <w:rPr>
          <w:color w:val="000000"/>
          <w:sz w:val="20"/>
          <w:szCs w:val="24"/>
          <w:lang w:val="sr-Latn-CS"/>
        </w:rPr>
      </w:pPr>
      <w:r w:rsidRPr="005D1796">
        <w:rPr>
          <w:color w:val="000000"/>
          <w:sz w:val="20"/>
          <w:szCs w:val="24"/>
          <w:lang w:val="sr-Latn-CS"/>
        </w:rPr>
        <w:t>Slika 3:</w:t>
      </w:r>
      <w:r w:rsidR="005B3CA5" w:rsidRPr="005D1796">
        <w:rPr>
          <w:color w:val="000000"/>
          <w:sz w:val="20"/>
          <w:szCs w:val="24"/>
          <w:lang w:val="sr-Latn-CS"/>
        </w:rPr>
        <w:t xml:space="preserve"> Struktura baze podataka</w:t>
      </w:r>
    </w:p>
    <w:p w:rsidR="007B2FBE" w:rsidRDefault="007B2FBE" w:rsidP="007B2FBE">
      <w:pPr>
        <w:pStyle w:val="BodyTextIndent"/>
        <w:jc w:val="center"/>
        <w:rPr>
          <w:color w:val="000000"/>
          <w:sz w:val="20"/>
          <w:szCs w:val="24"/>
          <w:lang w:val="sr-Latn-CS"/>
        </w:rPr>
      </w:pPr>
    </w:p>
    <w:p w:rsidR="007B2FBE" w:rsidRDefault="007B2FBE" w:rsidP="007B2FBE">
      <w:pPr>
        <w:pStyle w:val="BodyTextIndent"/>
        <w:jc w:val="center"/>
        <w:rPr>
          <w:color w:val="000000"/>
          <w:sz w:val="20"/>
          <w:szCs w:val="24"/>
          <w:lang w:val="sr-Latn-CS"/>
        </w:rPr>
      </w:pPr>
    </w:p>
    <w:p w:rsidR="000A25F9" w:rsidRDefault="000A25F9" w:rsidP="00A93B77">
      <w:pPr>
        <w:shd w:val="clear" w:color="auto" w:fill="FFFFFF"/>
        <w:spacing w:after="0" w:line="240" w:lineRule="auto"/>
        <w:rPr>
          <w:rFonts w:ascii="Verdana" w:eastAsia="Times New Roman" w:hAnsi="Verdana" w:cs="Arial"/>
          <w:b/>
          <w:bCs/>
          <w:color w:val="7B7B7B"/>
          <w:sz w:val="24"/>
          <w:szCs w:val="24"/>
          <w:lang w:val="it-IT"/>
        </w:rPr>
      </w:pPr>
      <w:r>
        <w:rPr>
          <w:caps/>
          <w:noProof/>
          <w:sz w:val="20"/>
        </w:rPr>
        <w:drawing>
          <wp:anchor distT="0" distB="0" distL="114300" distR="114300" simplePos="0" relativeHeight="251654144" behindDoc="1" locked="0" layoutInCell="1" allowOverlap="1">
            <wp:simplePos x="0" y="0"/>
            <wp:positionH relativeFrom="column">
              <wp:posOffset>3004820</wp:posOffset>
            </wp:positionH>
            <wp:positionV relativeFrom="paragraph">
              <wp:posOffset>43815</wp:posOffset>
            </wp:positionV>
            <wp:extent cx="2711450" cy="1647825"/>
            <wp:effectExtent l="19050" t="0" r="0" b="0"/>
            <wp:wrapTight wrapText="bothSides">
              <wp:wrapPolygon edited="0">
                <wp:start x="-152" y="0"/>
                <wp:lineTo x="-152" y="21475"/>
                <wp:lineTo x="21549" y="21475"/>
                <wp:lineTo x="21549" y="0"/>
                <wp:lineTo x="-152" y="0"/>
              </wp:wrapPolygon>
            </wp:wrapTight>
            <wp:docPr id="1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cstate="print"/>
                    <a:srcRect l="15938" t="11125" r="17813" b="9875"/>
                    <a:stretch>
                      <a:fillRect/>
                    </a:stretch>
                  </pic:blipFill>
                  <pic:spPr bwMode="auto">
                    <a:xfrm>
                      <a:off x="0" y="0"/>
                      <a:ext cx="2711450" cy="1647825"/>
                    </a:xfrm>
                    <a:prstGeom prst="rect">
                      <a:avLst/>
                    </a:prstGeom>
                    <a:noFill/>
                    <a:ln w="6350" cmpd="sng">
                      <a:noFill/>
                      <a:miter lim="800000"/>
                      <a:headEnd/>
                      <a:tailEnd/>
                    </a:ln>
                    <a:effectLst/>
                  </pic:spPr>
                </pic:pic>
              </a:graphicData>
            </a:graphic>
          </wp:anchor>
        </w:drawing>
      </w:r>
      <w:r>
        <w:rPr>
          <w:caps/>
          <w:noProof/>
          <w:sz w:val="20"/>
        </w:rPr>
        <w:drawing>
          <wp:inline distT="0" distB="0" distL="0" distR="0">
            <wp:extent cx="2905125" cy="1981200"/>
            <wp:effectExtent l="1905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4" cstate="print"/>
                    <a:srcRect l="2813" t="12375" r="13125" b="24625"/>
                    <a:stretch>
                      <a:fillRect/>
                    </a:stretch>
                  </pic:blipFill>
                  <pic:spPr bwMode="auto">
                    <a:xfrm>
                      <a:off x="0" y="0"/>
                      <a:ext cx="2905125" cy="1981200"/>
                    </a:xfrm>
                    <a:prstGeom prst="rect">
                      <a:avLst/>
                    </a:prstGeom>
                    <a:noFill/>
                    <a:ln w="6350" cmpd="sng">
                      <a:noFill/>
                      <a:miter lim="800000"/>
                      <a:headEnd/>
                      <a:tailEnd/>
                    </a:ln>
                    <a:effectLst/>
                  </pic:spPr>
                </pic:pic>
              </a:graphicData>
            </a:graphic>
          </wp:inline>
        </w:drawing>
      </w:r>
    </w:p>
    <w:p w:rsidR="000A25F9" w:rsidRDefault="000A25F9" w:rsidP="00CB75FC">
      <w:pPr>
        <w:shd w:val="clear" w:color="auto" w:fill="FFFFFF"/>
        <w:spacing w:after="0" w:line="240" w:lineRule="auto"/>
        <w:jc w:val="center"/>
        <w:rPr>
          <w:rFonts w:ascii="Times New Roman" w:eastAsia="Times New Roman" w:hAnsi="Times New Roman" w:cs="Times New Roman"/>
          <w:bCs/>
          <w:sz w:val="20"/>
          <w:szCs w:val="24"/>
          <w:lang w:val="it-IT"/>
        </w:rPr>
      </w:pPr>
      <w:r w:rsidRPr="005D1796">
        <w:rPr>
          <w:rFonts w:ascii="Times New Roman" w:eastAsia="Times New Roman" w:hAnsi="Times New Roman" w:cs="Times New Roman"/>
          <w:bCs/>
          <w:sz w:val="20"/>
          <w:szCs w:val="24"/>
          <w:lang w:val="it-IT"/>
        </w:rPr>
        <w:t>Slika 4:</w:t>
      </w:r>
      <w:r w:rsidR="00EE2AB6" w:rsidRPr="005D1796">
        <w:rPr>
          <w:rFonts w:ascii="Times New Roman" w:eastAsia="Times New Roman" w:hAnsi="Times New Roman" w:cs="Times New Roman"/>
          <w:bCs/>
          <w:sz w:val="20"/>
          <w:szCs w:val="24"/>
          <w:lang w:val="it-IT"/>
        </w:rPr>
        <w:t xml:space="preserve"> </w:t>
      </w:r>
      <w:r w:rsidRPr="005D1796">
        <w:rPr>
          <w:rFonts w:ascii="Times New Roman" w:eastAsia="Times New Roman" w:hAnsi="Times New Roman" w:cs="Times New Roman"/>
          <w:bCs/>
          <w:sz w:val="20"/>
          <w:szCs w:val="24"/>
          <w:lang w:val="it-IT"/>
        </w:rPr>
        <w:t xml:space="preserve">Uporedni prikaz podataka sa </w:t>
      </w:r>
      <w:r w:rsidR="00EE2AB6" w:rsidRPr="005D1796">
        <w:rPr>
          <w:rFonts w:ascii="Times New Roman" w:eastAsia="Times New Roman" w:hAnsi="Times New Roman" w:cs="Times New Roman"/>
          <w:bCs/>
          <w:sz w:val="20"/>
          <w:szCs w:val="24"/>
          <w:lang w:val="it-IT"/>
        </w:rPr>
        <w:t xml:space="preserve">trendom (levo) </w:t>
      </w:r>
      <w:r w:rsidRPr="005D1796">
        <w:rPr>
          <w:rFonts w:ascii="Times New Roman" w:eastAsia="Times New Roman" w:hAnsi="Times New Roman" w:cs="Times New Roman"/>
          <w:bCs/>
          <w:sz w:val="20"/>
          <w:szCs w:val="24"/>
          <w:lang w:val="it-IT"/>
        </w:rPr>
        <w:t>i bez trenda</w:t>
      </w:r>
      <w:r w:rsidR="00EE2AB6" w:rsidRPr="005D1796">
        <w:rPr>
          <w:rFonts w:ascii="Times New Roman" w:eastAsia="Times New Roman" w:hAnsi="Times New Roman" w:cs="Times New Roman"/>
          <w:bCs/>
          <w:sz w:val="20"/>
          <w:szCs w:val="24"/>
          <w:lang w:val="it-IT"/>
        </w:rPr>
        <w:t xml:space="preserve"> (desno)</w:t>
      </w:r>
    </w:p>
    <w:p w:rsidR="002D2C52" w:rsidRDefault="002D2C52" w:rsidP="00CB75FC">
      <w:pPr>
        <w:shd w:val="clear" w:color="auto" w:fill="FFFFFF"/>
        <w:spacing w:after="0" w:line="240" w:lineRule="auto"/>
        <w:jc w:val="center"/>
        <w:rPr>
          <w:rFonts w:ascii="Times New Roman" w:eastAsia="Times New Roman" w:hAnsi="Times New Roman" w:cs="Times New Roman"/>
          <w:bCs/>
          <w:sz w:val="20"/>
          <w:szCs w:val="24"/>
          <w:lang w:val="it-IT"/>
        </w:rPr>
      </w:pPr>
    </w:p>
    <w:p w:rsidR="005D1796" w:rsidRPr="005D1796" w:rsidRDefault="005D1796" w:rsidP="00CB75FC">
      <w:pPr>
        <w:shd w:val="clear" w:color="auto" w:fill="FFFFFF"/>
        <w:spacing w:after="0" w:line="240" w:lineRule="auto"/>
        <w:jc w:val="center"/>
        <w:rPr>
          <w:rFonts w:ascii="Times New Roman" w:eastAsia="Times New Roman" w:hAnsi="Times New Roman" w:cs="Times New Roman"/>
          <w:bCs/>
          <w:sz w:val="20"/>
          <w:szCs w:val="24"/>
          <w:lang w:val="it-IT"/>
        </w:rPr>
      </w:pPr>
    </w:p>
    <w:p w:rsidR="002D2C52" w:rsidRPr="00D4341F" w:rsidRDefault="002D2C52" w:rsidP="002D2C52">
      <w:pPr>
        <w:spacing w:after="0" w:line="240" w:lineRule="auto"/>
        <w:jc w:val="both"/>
        <w:rPr>
          <w:rFonts w:ascii="Times New Roman" w:hAnsi="Times New Roman" w:cs="Times New Roman"/>
          <w:sz w:val="20"/>
          <w:lang w:val="sr-Latn-CS"/>
        </w:rPr>
      </w:pPr>
      <w:r w:rsidRPr="00D4341F">
        <w:rPr>
          <w:rFonts w:ascii="Times New Roman" w:hAnsi="Times New Roman" w:cs="Times New Roman"/>
          <w:bCs/>
          <w:sz w:val="20"/>
          <w:lang w:val="sr-Latn-CS"/>
        </w:rPr>
        <w:lastRenderedPageBreak/>
        <w:t xml:space="preserve">Ulazni podaci u NM su iz </w:t>
      </w:r>
      <w:r w:rsidRPr="00D4341F">
        <w:rPr>
          <w:rFonts w:ascii="Times New Roman" w:hAnsi="Times New Roman" w:cs="Times New Roman"/>
          <w:sz w:val="20"/>
          <w:lang w:val="sr-Latn-CS"/>
        </w:rPr>
        <w:t xml:space="preserve">serije podataka od januara 1990. do decembra 2000. g. Ujedno to implicira da se prvih 12 slogova izvorne datoteke mora ukloniti, jer su usled vremenskog pomeranja (offset od 12 meseci) postali nekompletni, kao i poslednjih 12 slogova, te ostaje 96 slogova datoteke sa predprocesiranim podacima za obučavanje i testiranje modela, što je prikazano na slici 5. </w:t>
      </w:r>
    </w:p>
    <w:p w:rsidR="00001278" w:rsidRDefault="00001278" w:rsidP="00CB75FC">
      <w:pPr>
        <w:spacing w:after="0" w:line="240" w:lineRule="auto"/>
        <w:jc w:val="both"/>
        <w:rPr>
          <w:rFonts w:ascii="Times New Roman" w:hAnsi="Times New Roman" w:cs="Times New Roman"/>
          <w:sz w:val="16"/>
          <w:szCs w:val="20"/>
          <w:lang w:val="sr-Latn-CS"/>
        </w:rPr>
      </w:pPr>
    </w:p>
    <w:p w:rsidR="002D2C52" w:rsidRPr="005C161C" w:rsidRDefault="002D2C52" w:rsidP="00CB75FC">
      <w:pPr>
        <w:spacing w:after="0" w:line="240" w:lineRule="auto"/>
        <w:jc w:val="both"/>
        <w:rPr>
          <w:rFonts w:ascii="Times New Roman" w:hAnsi="Times New Roman" w:cs="Times New Roman"/>
          <w:sz w:val="16"/>
          <w:szCs w:val="20"/>
          <w:lang w:val="sr-Latn-CS"/>
        </w:rPr>
      </w:pPr>
    </w:p>
    <w:p w:rsidR="00954061" w:rsidRPr="00D4341F" w:rsidRDefault="008E737A" w:rsidP="008E737A">
      <w:pPr>
        <w:spacing w:after="120" w:line="240" w:lineRule="auto"/>
        <w:jc w:val="center"/>
        <w:rPr>
          <w:rFonts w:ascii="Times New Roman" w:hAnsi="Times New Roman" w:cs="Times New Roman"/>
          <w:sz w:val="20"/>
          <w:szCs w:val="20"/>
          <w:lang w:val="sr-Latn-CS"/>
        </w:rPr>
      </w:pPr>
      <w:r>
        <w:rPr>
          <w:rFonts w:ascii="Times New Roman" w:hAnsi="Times New Roman" w:cs="Times New Roman"/>
          <w:sz w:val="20"/>
          <w:szCs w:val="20"/>
          <w:lang w:val="sr-Latn-CS"/>
        </w:rPr>
        <w:t xml:space="preserve">   </w:t>
      </w:r>
      <w:r w:rsidR="00954061" w:rsidRPr="00D4341F">
        <w:rPr>
          <w:rFonts w:ascii="Times New Roman" w:hAnsi="Times New Roman" w:cs="Times New Roman"/>
          <w:sz w:val="20"/>
          <w:szCs w:val="20"/>
          <w:lang w:val="sr-Latn-CS"/>
        </w:rPr>
        <w:t>I Datoteka sa izvornim podacima, izračunatim pokretnim prosecima i podacima oslobođenim od trenda</w:t>
      </w:r>
    </w:p>
    <w:p w:rsidR="00954061" w:rsidRPr="00EB6348" w:rsidRDefault="00B05337" w:rsidP="008E737A">
      <w:pPr>
        <w:spacing w:after="0" w:line="240" w:lineRule="auto"/>
        <w:jc w:val="center"/>
        <w:rPr>
          <w:lang w:val="sr-Latn-CS"/>
        </w:rPr>
      </w:pPr>
      <w:r w:rsidRPr="00B05337">
        <w:rPr>
          <w:noProof/>
          <w:sz w:val="20"/>
        </w:rPr>
        <w:pict>
          <v:line id="_x0000_s1043" style="position:absolute;left:0;text-align:left;z-index:251656192" from="177.75pt,41.05pt" to="353.6pt,151.5pt" strokeweight="1.5pt">
            <v:stroke startarrow="block"/>
          </v:line>
        </w:pict>
      </w:r>
      <w:r w:rsidR="00954061">
        <w:rPr>
          <w:noProof/>
        </w:rPr>
        <w:drawing>
          <wp:inline distT="0" distB="0" distL="0" distR="0">
            <wp:extent cx="4114800" cy="845638"/>
            <wp:effectExtent l="19050" t="19050" r="19050" b="11612"/>
            <wp:docPr id="2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 cstate="print"/>
                    <a:srcRect t="9842" r="34695" b="73750"/>
                    <a:stretch>
                      <a:fillRect/>
                    </a:stretch>
                  </pic:blipFill>
                  <pic:spPr bwMode="auto">
                    <a:xfrm>
                      <a:off x="0" y="0"/>
                      <a:ext cx="4114800" cy="845638"/>
                    </a:xfrm>
                    <a:prstGeom prst="rect">
                      <a:avLst/>
                    </a:prstGeom>
                    <a:noFill/>
                    <a:ln w="6350" cmpd="sng">
                      <a:solidFill>
                        <a:srgbClr val="000000"/>
                      </a:solidFill>
                      <a:miter lim="800000"/>
                      <a:headEnd/>
                      <a:tailEnd/>
                    </a:ln>
                    <a:effectLst/>
                  </pic:spPr>
                </pic:pic>
              </a:graphicData>
            </a:graphic>
          </wp:inline>
        </w:drawing>
      </w:r>
    </w:p>
    <w:p w:rsidR="00CA25D6" w:rsidRDefault="008E737A" w:rsidP="008E737A">
      <w:pPr>
        <w:spacing w:before="240" w:after="0" w:line="240" w:lineRule="auto"/>
        <w:ind w:left="284"/>
        <w:rPr>
          <w:rFonts w:ascii="Times New Roman" w:hAnsi="Times New Roman" w:cs="Times New Roman"/>
          <w:sz w:val="20"/>
          <w:lang w:val="sr-Latn-CS"/>
        </w:rPr>
      </w:pPr>
      <w:r>
        <w:rPr>
          <w:rFonts w:ascii="Times New Roman" w:hAnsi="Times New Roman" w:cs="Times New Roman"/>
          <w:sz w:val="20"/>
          <w:lang w:val="sr-Latn-CS"/>
        </w:rPr>
        <w:t xml:space="preserve">    </w:t>
      </w:r>
      <w:r w:rsidR="00954061" w:rsidRPr="00D4341F">
        <w:rPr>
          <w:rFonts w:ascii="Times New Roman" w:hAnsi="Times New Roman" w:cs="Times New Roman"/>
          <w:sz w:val="20"/>
          <w:lang w:val="sr-Latn-CS"/>
        </w:rPr>
        <w:t xml:space="preserve">II Datoteka sa podacima pripremljenim za obučavanje </w:t>
      </w:r>
    </w:p>
    <w:p w:rsidR="00954061" w:rsidRPr="00D4341F" w:rsidRDefault="00954061" w:rsidP="008E737A">
      <w:pPr>
        <w:spacing w:after="120" w:line="240" w:lineRule="auto"/>
        <w:ind w:left="284" w:firstLine="284"/>
        <w:rPr>
          <w:rFonts w:ascii="Times New Roman" w:hAnsi="Times New Roman" w:cs="Times New Roman"/>
          <w:sz w:val="20"/>
          <w:lang w:val="sr-Latn-CS"/>
        </w:rPr>
      </w:pPr>
      <w:r w:rsidRPr="00D4341F">
        <w:rPr>
          <w:rFonts w:ascii="Times New Roman" w:hAnsi="Times New Roman" w:cs="Times New Roman"/>
          <w:sz w:val="20"/>
          <w:lang w:val="sr-Latn-CS"/>
        </w:rPr>
        <w:t>(offset =12 kolona)</w:t>
      </w:r>
    </w:p>
    <w:p w:rsidR="00954061" w:rsidRDefault="00B05337" w:rsidP="00CB75FC">
      <w:pPr>
        <w:spacing w:after="0"/>
        <w:jc w:val="center"/>
      </w:pPr>
      <w:r w:rsidRPr="00B05337">
        <w:rPr>
          <w:noProof/>
          <w:sz w:val="20"/>
        </w:rPr>
        <w:pict>
          <v:rect id="_x0000_s1042" style="position:absolute;left:0;text-align:left;margin-left:339pt;margin-top:28pt;width:54pt;height:13.05pt;z-index:251657216" filled="f" fillcolor="silver" strokecolor="blue" strokeweight="2.25pt"/>
        </w:pict>
      </w:r>
      <w:r w:rsidR="00954061">
        <w:rPr>
          <w:noProof/>
        </w:rPr>
        <w:drawing>
          <wp:inline distT="0" distB="0" distL="0" distR="0">
            <wp:extent cx="5151633" cy="971550"/>
            <wp:effectExtent l="19050" t="0" r="0" b="0"/>
            <wp:docPr id="21"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6" cstate="print"/>
                    <a:srcRect t="9842" r="1845" b="70866"/>
                    <a:stretch>
                      <a:fillRect/>
                    </a:stretch>
                  </pic:blipFill>
                  <pic:spPr bwMode="auto">
                    <a:xfrm>
                      <a:off x="0" y="0"/>
                      <a:ext cx="5157470" cy="972651"/>
                    </a:xfrm>
                    <a:prstGeom prst="rect">
                      <a:avLst/>
                    </a:prstGeom>
                    <a:noFill/>
                    <a:ln w="9525">
                      <a:noFill/>
                      <a:miter lim="800000"/>
                      <a:headEnd/>
                      <a:tailEnd/>
                    </a:ln>
                  </pic:spPr>
                </pic:pic>
              </a:graphicData>
            </a:graphic>
          </wp:inline>
        </w:drawing>
      </w:r>
    </w:p>
    <w:p w:rsidR="00954061" w:rsidRDefault="00954061" w:rsidP="00CB75FC">
      <w:pPr>
        <w:spacing w:after="0" w:line="240" w:lineRule="auto"/>
        <w:jc w:val="center"/>
        <w:rPr>
          <w:rFonts w:ascii="Times New Roman" w:hAnsi="Times New Roman" w:cs="Times New Roman"/>
          <w:sz w:val="20"/>
          <w:lang w:val="sr-Latn-CS"/>
        </w:rPr>
      </w:pPr>
      <w:r w:rsidRPr="00D4341F">
        <w:rPr>
          <w:rFonts w:ascii="Times New Roman" w:hAnsi="Times New Roman" w:cs="Times New Roman"/>
          <w:sz w:val="20"/>
          <w:lang w:val="sr-Latn-CS"/>
        </w:rPr>
        <w:t>Slika 5: Vremenski pomak pri pripremi podataka vremenske serije za ulaz u NM</w:t>
      </w:r>
    </w:p>
    <w:p w:rsidR="00EC20DF" w:rsidRDefault="00EC20DF" w:rsidP="00EC20DF">
      <w:pPr>
        <w:spacing w:after="0" w:line="240" w:lineRule="auto"/>
        <w:jc w:val="center"/>
        <w:rPr>
          <w:rFonts w:ascii="Times New Roman" w:hAnsi="Times New Roman" w:cs="Times New Roman"/>
          <w:sz w:val="20"/>
          <w:lang w:val="sr-Latn-CS"/>
        </w:rPr>
      </w:pPr>
    </w:p>
    <w:p w:rsidR="005C161C" w:rsidRDefault="005C161C" w:rsidP="00EC20DF">
      <w:pPr>
        <w:spacing w:after="0" w:line="240" w:lineRule="auto"/>
        <w:jc w:val="center"/>
        <w:rPr>
          <w:rFonts w:ascii="Times New Roman" w:hAnsi="Times New Roman" w:cs="Times New Roman"/>
          <w:sz w:val="20"/>
          <w:lang w:val="sr-Latn-CS"/>
        </w:rPr>
      </w:pPr>
    </w:p>
    <w:p w:rsidR="005C161C" w:rsidRPr="005C161C" w:rsidRDefault="005C161C" w:rsidP="005C161C">
      <w:pPr>
        <w:pStyle w:val="ListParagraph"/>
        <w:numPr>
          <w:ilvl w:val="0"/>
          <w:numId w:val="1"/>
        </w:numPr>
        <w:shd w:val="clear" w:color="auto" w:fill="FFFFFF"/>
        <w:spacing w:after="0" w:line="240" w:lineRule="auto"/>
        <w:jc w:val="center"/>
        <w:rPr>
          <w:rFonts w:ascii="Times New Roman" w:eastAsia="Times New Roman" w:hAnsi="Times New Roman" w:cs="Times New Roman"/>
          <w:b/>
          <w:bCs/>
          <w:color w:val="7B7B7B"/>
          <w:sz w:val="28"/>
          <w:szCs w:val="24"/>
          <w:lang w:val="sr-Latn-CS"/>
        </w:rPr>
      </w:pPr>
      <w:r w:rsidRPr="005C161C">
        <w:rPr>
          <w:rFonts w:ascii="Times New Roman" w:hAnsi="Times New Roman" w:cs="Times New Roman"/>
          <w:b/>
          <w:color w:val="000000"/>
          <w:sz w:val="28"/>
          <w:szCs w:val="24"/>
          <w:lang w:val="sr-Latn-CS"/>
        </w:rPr>
        <w:t>Dizajn arhitekture neuronske mreže</w:t>
      </w:r>
      <w:r w:rsidR="00387E3F">
        <w:rPr>
          <w:rFonts w:ascii="Times New Roman" w:hAnsi="Times New Roman" w:cs="Times New Roman"/>
          <w:b/>
          <w:color w:val="000000"/>
          <w:sz w:val="28"/>
          <w:szCs w:val="24"/>
          <w:lang w:val="sr-Latn-CS"/>
        </w:rPr>
        <w:t xml:space="preserve"> </w:t>
      </w:r>
    </w:p>
    <w:p w:rsidR="005C161C" w:rsidRPr="002177B0" w:rsidRDefault="005C161C" w:rsidP="005C161C">
      <w:pPr>
        <w:shd w:val="clear" w:color="auto" w:fill="FFFFFF"/>
        <w:spacing w:after="0" w:line="240" w:lineRule="auto"/>
        <w:ind w:left="357"/>
        <w:jc w:val="both"/>
        <w:rPr>
          <w:rFonts w:ascii="Times New Roman" w:eastAsia="Times New Roman" w:hAnsi="Times New Roman" w:cs="Times New Roman"/>
          <w:b/>
          <w:bCs/>
          <w:sz w:val="20"/>
          <w:szCs w:val="24"/>
          <w:lang w:val="sr-Latn-CS"/>
        </w:rPr>
      </w:pPr>
    </w:p>
    <w:p w:rsidR="005C161C" w:rsidRPr="002177B0" w:rsidRDefault="005C161C" w:rsidP="005C161C">
      <w:pPr>
        <w:spacing w:after="0" w:line="240" w:lineRule="auto"/>
        <w:jc w:val="both"/>
        <w:rPr>
          <w:rFonts w:ascii="Times New Roman" w:eastAsia="Times New Roman" w:hAnsi="Times New Roman" w:cs="Times New Roman"/>
          <w:sz w:val="20"/>
          <w:szCs w:val="20"/>
          <w:lang w:val="sr-Latn-CS"/>
        </w:rPr>
      </w:pPr>
      <w:r w:rsidRPr="002177B0">
        <w:rPr>
          <w:rFonts w:ascii="Times New Roman" w:eastAsia="Times New Roman" w:hAnsi="Times New Roman" w:cs="Times New Roman"/>
          <w:sz w:val="20"/>
          <w:szCs w:val="20"/>
          <w:lang w:val="sr-Latn-CS"/>
        </w:rPr>
        <w:t>Svaka NM je određena sa tri vrste parametara, vezanih za: a) način povezivanja neurona u različitim slojevima u mreže, b) algoritam adaptacije težina konekcija u procesu učenja i c) aktivacionim funkcijama neurona, kojima se ponderisani ulazi neurona transformišu u izlaze.</w:t>
      </w:r>
    </w:p>
    <w:p w:rsidR="00FE3792" w:rsidRPr="002177B0" w:rsidRDefault="00FE3792" w:rsidP="005C161C">
      <w:pPr>
        <w:spacing w:after="0" w:line="240" w:lineRule="auto"/>
        <w:jc w:val="both"/>
        <w:rPr>
          <w:rFonts w:ascii="Times New Roman" w:eastAsia="Times New Roman" w:hAnsi="Times New Roman" w:cs="Times New Roman"/>
          <w:sz w:val="20"/>
          <w:szCs w:val="20"/>
          <w:lang w:val="sr-Latn-CS"/>
        </w:rPr>
      </w:pPr>
    </w:p>
    <w:p w:rsidR="005C161C" w:rsidRPr="002177B0" w:rsidRDefault="005C161C" w:rsidP="005C161C">
      <w:pPr>
        <w:spacing w:after="0" w:line="240" w:lineRule="auto"/>
        <w:jc w:val="both"/>
        <w:rPr>
          <w:rFonts w:ascii="Times New Roman" w:hAnsi="Times New Roman" w:cs="Times New Roman"/>
          <w:sz w:val="20"/>
          <w:szCs w:val="20"/>
          <w:lang w:val="sr-Latn-CS"/>
        </w:rPr>
      </w:pPr>
      <w:r w:rsidRPr="002177B0">
        <w:rPr>
          <w:rFonts w:ascii="Times New Roman" w:hAnsi="Times New Roman" w:cs="Times New Roman"/>
          <w:sz w:val="20"/>
          <w:szCs w:val="20"/>
          <w:lang w:val="sr-Latn-CS"/>
        </w:rPr>
        <w:t xml:space="preserve">Kada govorimo o NM, termin </w:t>
      </w:r>
      <w:r w:rsidRPr="002177B0">
        <w:rPr>
          <w:rFonts w:ascii="Times New Roman" w:hAnsi="Times New Roman" w:cs="Times New Roman"/>
          <w:i/>
          <w:sz w:val="20"/>
          <w:szCs w:val="20"/>
          <w:lang w:val="sr-Latn-CS"/>
        </w:rPr>
        <w:t>mreža</w:t>
      </w:r>
      <w:r w:rsidRPr="002177B0">
        <w:rPr>
          <w:rFonts w:ascii="Times New Roman" w:hAnsi="Times New Roman" w:cs="Times New Roman"/>
          <w:sz w:val="20"/>
          <w:szCs w:val="20"/>
          <w:lang w:val="sr-Latn-CS"/>
        </w:rPr>
        <w:t xml:space="preserve"> se odnosi na postavljene konekcije među neuronima u različitim slojevima, pri čemu broj slojeva može da varira od dva na više, a broj neurona u svakom sloju je takođe proizvoljan, uz ograničenje nametnuto zadatkom koji se rešava. U primeru koji koristimo </w:t>
      </w:r>
      <w:r w:rsidR="009D3E8F" w:rsidRPr="002177B0">
        <w:rPr>
          <w:rFonts w:ascii="Times New Roman" w:hAnsi="Times New Roman" w:cs="Times New Roman"/>
          <w:sz w:val="20"/>
          <w:szCs w:val="20"/>
          <w:lang w:val="sr-Latn-CS"/>
        </w:rPr>
        <w:t>u radu</w:t>
      </w:r>
      <w:r w:rsidRPr="002177B0">
        <w:rPr>
          <w:rFonts w:ascii="Times New Roman" w:hAnsi="Times New Roman" w:cs="Times New Roman"/>
          <w:sz w:val="20"/>
          <w:szCs w:val="20"/>
          <w:lang w:val="sr-Latn-CS"/>
        </w:rPr>
        <w:t>, zadatak NM je predviđanje. Podaci iz perioda od 12 meseci neposredno pre vremena za koje se vrši predviđanje se koriste kao ulazi u NM, tako da će mreža imati 12 ulaznih neurona, a predviđena buduća vrednost će se očitavati sa izlaznog neurona.</w:t>
      </w:r>
    </w:p>
    <w:p w:rsidR="005C161C" w:rsidRPr="002177B0" w:rsidRDefault="005C161C" w:rsidP="005C161C">
      <w:pPr>
        <w:spacing w:after="0" w:line="240" w:lineRule="auto"/>
        <w:jc w:val="both"/>
        <w:rPr>
          <w:rFonts w:ascii="Times New Roman" w:hAnsi="Times New Roman" w:cs="Times New Roman"/>
          <w:sz w:val="20"/>
          <w:szCs w:val="20"/>
          <w:lang w:val="sr-Latn-CS"/>
        </w:rPr>
      </w:pPr>
    </w:p>
    <w:p w:rsidR="005C161C" w:rsidRPr="002177B0" w:rsidRDefault="005C161C" w:rsidP="005C161C">
      <w:pPr>
        <w:pStyle w:val="NormalWeb"/>
        <w:spacing w:before="0" w:beforeAutospacing="0" w:after="0" w:afterAutospacing="0"/>
        <w:jc w:val="both"/>
        <w:rPr>
          <w:sz w:val="20"/>
          <w:lang w:val="sr-Latn-CS"/>
        </w:rPr>
      </w:pPr>
      <w:r w:rsidRPr="002177B0">
        <w:rPr>
          <w:sz w:val="20"/>
          <w:lang w:val="sr-Latn-CS"/>
        </w:rPr>
        <w:t xml:space="preserve">Učenje NM za predviđanje vremenskih serija se obavlja induktivno, sekvencijalnom on-line prezentacijom jedne po jedne ulazne instance („vremenskog režnja“) mreži. Cilj učenja je da za svaki ulaz, mreža pridruži adekvatnu izlaznu veličinu. Dok traje obučavanje, pridružena izlazna veličina se upoređuje sa istorijski poznatim, tačnim rezultatom. Informacija o odstupanju se koristi za poboljšanje mreže, kroz adaptaciju težina konekcija, tako da u iterativnom procesu učenja mreža rezultuje sve tačnijim predviđanjima. Ovaj mehanizam učenja je poznat kao ERBP (od: ERror Back Propagation) algoritam. On minimizira kriterijum performantnosti, koji se u zadacima predviđanja izračunava kao kvadratni koren sume svih kvadriranih distanci između predviđenih i stvarnih vrednosti, u oznaci RMSE (Root Mean Squered Error). Zbog kontinualnog feedback-a, NM je pri ovakvom učenju sposobna da se adaptira i „nauči“ funkcije koje preslikavaju ulaze u izlaz i u složenim situacijama. </w:t>
      </w:r>
    </w:p>
    <w:p w:rsidR="00EC20DF" w:rsidRPr="002177B0" w:rsidRDefault="00EC20DF" w:rsidP="00C60502">
      <w:pPr>
        <w:spacing w:after="0" w:line="240" w:lineRule="auto"/>
        <w:jc w:val="center"/>
        <w:rPr>
          <w:rFonts w:ascii="Times New Roman" w:hAnsi="Times New Roman" w:cs="Times New Roman"/>
          <w:sz w:val="20"/>
          <w:lang w:val="sr-Latn-CS"/>
        </w:rPr>
      </w:pPr>
    </w:p>
    <w:p w:rsidR="00C32F12" w:rsidRPr="002177B0" w:rsidRDefault="00C32F12" w:rsidP="00D4341F">
      <w:pPr>
        <w:spacing w:after="0" w:line="240" w:lineRule="auto"/>
        <w:jc w:val="both"/>
        <w:rPr>
          <w:rFonts w:ascii="Times New Roman" w:eastAsia="Times New Roman" w:hAnsi="Times New Roman" w:cs="Times New Roman"/>
          <w:sz w:val="20"/>
          <w:szCs w:val="24"/>
          <w:lang w:val="sr-Latn-CS"/>
        </w:rPr>
      </w:pPr>
      <w:r w:rsidRPr="002177B0">
        <w:rPr>
          <w:rFonts w:ascii="Times New Roman" w:eastAsia="Times New Roman" w:hAnsi="Times New Roman" w:cs="Times New Roman"/>
          <w:sz w:val="20"/>
          <w:szCs w:val="24"/>
          <w:lang w:val="sr-Latn-CS"/>
        </w:rPr>
        <w:t xml:space="preserve">Matematička funkcija koja </w:t>
      </w:r>
      <w:r w:rsidR="00FB60BA" w:rsidRPr="002177B0">
        <w:rPr>
          <w:rFonts w:ascii="Times New Roman" w:eastAsia="Times New Roman" w:hAnsi="Times New Roman" w:cs="Times New Roman"/>
          <w:sz w:val="20"/>
          <w:szCs w:val="24"/>
          <w:lang w:val="sr-Latn-CS"/>
        </w:rPr>
        <w:t xml:space="preserve">omogućava da neuron procesira svoje ulaze, kao nelinearnu ponderisanu sumu i </w:t>
      </w:r>
      <w:r w:rsidR="00FD2CE9" w:rsidRPr="002177B0">
        <w:rPr>
          <w:rFonts w:ascii="Times New Roman" w:eastAsia="Times New Roman" w:hAnsi="Times New Roman" w:cs="Times New Roman"/>
          <w:sz w:val="20"/>
          <w:szCs w:val="24"/>
          <w:lang w:val="sr-Latn-CS"/>
        </w:rPr>
        <w:t>proizvede odgovarajuću reakciju, kao izlaz iz neurona, je tzv. funkcija aktivacije. U posmatranoj studiji slučaja je aktivaciona funkcija neurona ulaznog sloja linearn</w:t>
      </w:r>
      <w:r w:rsidR="008C18E1" w:rsidRPr="002177B0">
        <w:rPr>
          <w:rFonts w:ascii="Times New Roman" w:eastAsia="Times New Roman" w:hAnsi="Times New Roman" w:cs="Times New Roman"/>
          <w:sz w:val="20"/>
          <w:szCs w:val="24"/>
          <w:lang w:val="sr-Latn-CS"/>
        </w:rPr>
        <w:t>a</w:t>
      </w:r>
      <w:r w:rsidR="00FD2CE9" w:rsidRPr="002177B0">
        <w:rPr>
          <w:rFonts w:ascii="Times New Roman" w:eastAsia="Times New Roman" w:hAnsi="Times New Roman" w:cs="Times New Roman"/>
          <w:sz w:val="20"/>
          <w:szCs w:val="24"/>
          <w:lang w:val="sr-Latn-CS"/>
        </w:rPr>
        <w:t xml:space="preserve">, dok su </w:t>
      </w:r>
      <w:r w:rsidR="00CA08B6" w:rsidRPr="002177B0">
        <w:rPr>
          <w:rFonts w:ascii="Times New Roman" w:eastAsia="Times New Roman" w:hAnsi="Times New Roman" w:cs="Times New Roman"/>
          <w:sz w:val="20"/>
          <w:szCs w:val="24"/>
          <w:lang w:val="sr-Latn-CS"/>
        </w:rPr>
        <w:t xml:space="preserve">u potrazi za najboljim modelom, tj. </w:t>
      </w:r>
      <w:r w:rsidR="00CA08B6" w:rsidRPr="002177B0">
        <w:rPr>
          <w:rFonts w:ascii="Times New Roman" w:hAnsi="Times New Roman" w:cs="Times New Roman"/>
          <w:sz w:val="20"/>
          <w:lang w:val="sr-Latn-CS"/>
        </w:rPr>
        <w:t>optimalnom funkcijom iz klase funkcija koja rešava postavljeni zadatak</w:t>
      </w:r>
      <w:r w:rsidR="008C18E1" w:rsidRPr="002177B0">
        <w:rPr>
          <w:rFonts w:ascii="Times New Roman" w:hAnsi="Times New Roman" w:cs="Times New Roman"/>
          <w:sz w:val="20"/>
          <w:lang w:val="sr-Latn-CS"/>
        </w:rPr>
        <w:t xml:space="preserve"> predikcije</w:t>
      </w:r>
      <w:r w:rsidR="00CA08B6" w:rsidRPr="002177B0">
        <w:rPr>
          <w:rFonts w:ascii="Times New Roman" w:hAnsi="Times New Roman" w:cs="Times New Roman"/>
          <w:sz w:val="20"/>
          <w:lang w:val="sr-Latn-CS"/>
        </w:rPr>
        <w:t xml:space="preserve">, </w:t>
      </w:r>
      <w:r w:rsidR="00FD2CE9" w:rsidRPr="002177B0">
        <w:rPr>
          <w:rFonts w:ascii="Times New Roman" w:eastAsia="Times New Roman" w:hAnsi="Times New Roman" w:cs="Times New Roman"/>
          <w:sz w:val="20"/>
          <w:szCs w:val="24"/>
          <w:lang w:val="sr-Latn-CS"/>
        </w:rPr>
        <w:t>aktivacione funkcije</w:t>
      </w:r>
      <w:r w:rsidR="00CA08B6" w:rsidRPr="002177B0">
        <w:rPr>
          <w:rFonts w:ascii="Times New Roman" w:eastAsia="Times New Roman" w:hAnsi="Times New Roman" w:cs="Times New Roman"/>
          <w:sz w:val="20"/>
          <w:szCs w:val="24"/>
          <w:lang w:val="sr-Latn-CS"/>
        </w:rPr>
        <w:t xml:space="preserve"> neurona</w:t>
      </w:r>
      <w:r w:rsidR="00FD2CE9" w:rsidRPr="002177B0">
        <w:rPr>
          <w:rFonts w:ascii="Times New Roman" w:eastAsia="Times New Roman" w:hAnsi="Times New Roman" w:cs="Times New Roman"/>
          <w:sz w:val="20"/>
          <w:szCs w:val="24"/>
          <w:lang w:val="sr-Latn-CS"/>
        </w:rPr>
        <w:t xml:space="preserve"> skrivenog i izlaznog sloja posmatrane kao sigmoidna fun</w:t>
      </w:r>
      <w:r w:rsidR="00CA08B6" w:rsidRPr="002177B0">
        <w:rPr>
          <w:rFonts w:ascii="Times New Roman" w:eastAsia="Times New Roman" w:hAnsi="Times New Roman" w:cs="Times New Roman"/>
          <w:sz w:val="20"/>
          <w:szCs w:val="24"/>
          <w:lang w:val="sr-Latn-CS"/>
        </w:rPr>
        <w:t>kcija i hiperbolički tangens.</w:t>
      </w:r>
      <w:r w:rsidR="00FD2CE9" w:rsidRPr="002177B0">
        <w:rPr>
          <w:rFonts w:ascii="Times New Roman" w:eastAsia="Times New Roman" w:hAnsi="Times New Roman" w:cs="Times New Roman"/>
          <w:sz w:val="20"/>
          <w:szCs w:val="24"/>
          <w:lang w:val="sr-Latn-CS"/>
        </w:rPr>
        <w:t xml:space="preserve"> </w:t>
      </w:r>
    </w:p>
    <w:p w:rsidR="003712BA" w:rsidRPr="002177B0" w:rsidRDefault="003712BA" w:rsidP="00D4341F">
      <w:pPr>
        <w:spacing w:after="0" w:line="240" w:lineRule="auto"/>
        <w:jc w:val="both"/>
        <w:rPr>
          <w:rFonts w:ascii="Times New Roman" w:eastAsia="Times New Roman" w:hAnsi="Times New Roman" w:cs="Times New Roman"/>
          <w:sz w:val="20"/>
          <w:szCs w:val="24"/>
          <w:lang w:val="sr-Latn-CS"/>
        </w:rPr>
      </w:pPr>
    </w:p>
    <w:p w:rsidR="00FE3792" w:rsidRPr="002177B0" w:rsidRDefault="00FE3792" w:rsidP="00FE3792">
      <w:pPr>
        <w:spacing w:after="0" w:line="240" w:lineRule="auto"/>
        <w:jc w:val="both"/>
        <w:rPr>
          <w:rFonts w:ascii="Times New Roman" w:eastAsia="Times New Roman" w:hAnsi="Times New Roman" w:cs="Times New Roman"/>
          <w:sz w:val="20"/>
          <w:szCs w:val="24"/>
          <w:lang w:val="sr-Latn-CS"/>
        </w:rPr>
      </w:pPr>
      <w:r w:rsidRPr="002177B0">
        <w:rPr>
          <w:rFonts w:ascii="Times New Roman" w:hAnsi="Times New Roman" w:cs="Times New Roman"/>
          <w:sz w:val="20"/>
          <w:szCs w:val="24"/>
          <w:lang w:val="hr-HR"/>
        </w:rPr>
        <w:t>Prikaz inicijalne i krajnje konfiguracije NM za predviđanje vremenskih serija, zajedno sa istaknutim parametrima koji su bili predmet modifikacije u eksperimentalnom radu,</w:t>
      </w:r>
      <w:r w:rsidRPr="002177B0">
        <w:rPr>
          <w:rFonts w:ascii="Times New Roman" w:eastAsia="Times New Roman" w:hAnsi="Times New Roman" w:cs="Times New Roman"/>
          <w:sz w:val="20"/>
          <w:szCs w:val="24"/>
          <w:lang w:val="sr-Latn-CS"/>
        </w:rPr>
        <w:t xml:space="preserve"> je prikazan na slici 6. Uticaj ovih parametara na učenje, praćen kroz kretanje maksimalne i RMS greške obučavanja, je prikazan na </w:t>
      </w:r>
      <w:r w:rsidR="00F908FA" w:rsidRPr="002177B0">
        <w:rPr>
          <w:rFonts w:ascii="Times New Roman" w:eastAsia="Times New Roman" w:hAnsi="Times New Roman" w:cs="Times New Roman"/>
          <w:sz w:val="20"/>
          <w:szCs w:val="24"/>
          <w:lang w:val="sr-Latn-CS"/>
        </w:rPr>
        <w:t>slici</w:t>
      </w:r>
      <w:r w:rsidRPr="002177B0">
        <w:rPr>
          <w:rFonts w:ascii="Times New Roman" w:eastAsia="Times New Roman" w:hAnsi="Times New Roman" w:cs="Times New Roman"/>
          <w:sz w:val="20"/>
          <w:szCs w:val="24"/>
          <w:lang w:val="sr-Latn-CS"/>
        </w:rPr>
        <w:t xml:space="preserve"> </w:t>
      </w:r>
      <w:r w:rsidR="00F908FA" w:rsidRPr="002177B0">
        <w:rPr>
          <w:rFonts w:ascii="Times New Roman" w:eastAsia="Times New Roman" w:hAnsi="Times New Roman" w:cs="Times New Roman"/>
          <w:sz w:val="20"/>
          <w:szCs w:val="24"/>
          <w:lang w:val="sr-Latn-CS"/>
        </w:rPr>
        <w:t>7.</w:t>
      </w:r>
    </w:p>
    <w:p w:rsidR="00927714" w:rsidRDefault="005F383D" w:rsidP="009B40BC">
      <w:pPr>
        <w:shd w:val="clear" w:color="auto" w:fill="FFFFFF"/>
        <w:spacing w:after="0" w:line="240" w:lineRule="auto"/>
        <w:ind w:left="90"/>
        <w:rPr>
          <w:color w:val="000000"/>
          <w:sz w:val="24"/>
          <w:szCs w:val="24"/>
          <w:lang w:val="hr-HR"/>
        </w:rPr>
      </w:pPr>
      <w:r>
        <w:rPr>
          <w:noProof/>
          <w:color w:val="000000"/>
          <w:sz w:val="24"/>
          <w:szCs w:val="24"/>
        </w:rPr>
        <w:lastRenderedPageBreak/>
        <w:drawing>
          <wp:anchor distT="0" distB="0" distL="114300" distR="114300" simplePos="0" relativeHeight="251655168" behindDoc="1" locked="0" layoutInCell="1" allowOverlap="1">
            <wp:simplePos x="0" y="0"/>
            <wp:positionH relativeFrom="column">
              <wp:posOffset>2985770</wp:posOffset>
            </wp:positionH>
            <wp:positionV relativeFrom="paragraph">
              <wp:posOffset>40005</wp:posOffset>
            </wp:positionV>
            <wp:extent cx="1666875" cy="3583940"/>
            <wp:effectExtent l="19050" t="19050" r="28575" b="1651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7" cstate="print"/>
                    <a:srcRect t="9875" r="77531" b="5875"/>
                    <a:stretch>
                      <a:fillRect/>
                    </a:stretch>
                  </pic:blipFill>
                  <pic:spPr bwMode="auto">
                    <a:xfrm>
                      <a:off x="0" y="0"/>
                      <a:ext cx="1666875" cy="3583940"/>
                    </a:xfrm>
                    <a:prstGeom prst="rect">
                      <a:avLst/>
                    </a:prstGeom>
                    <a:noFill/>
                    <a:ln w="6350" cmpd="sng">
                      <a:solidFill>
                        <a:srgbClr val="000000"/>
                      </a:solidFill>
                      <a:miter lim="800000"/>
                      <a:headEnd/>
                      <a:tailEnd/>
                    </a:ln>
                    <a:effectLst/>
                  </pic:spPr>
                </pic:pic>
              </a:graphicData>
            </a:graphic>
          </wp:anchor>
        </w:drawing>
      </w:r>
      <w:r>
        <w:rPr>
          <w:noProof/>
          <w:color w:val="000000"/>
          <w:sz w:val="24"/>
          <w:szCs w:val="24"/>
        </w:rPr>
        <w:drawing>
          <wp:anchor distT="0" distB="0" distL="114300" distR="114300" simplePos="0" relativeHeight="251650048" behindDoc="0" locked="0" layoutInCell="1" allowOverlap="1">
            <wp:simplePos x="0" y="0"/>
            <wp:positionH relativeFrom="column">
              <wp:posOffset>1280795</wp:posOffset>
            </wp:positionH>
            <wp:positionV relativeFrom="paragraph">
              <wp:posOffset>49530</wp:posOffset>
            </wp:positionV>
            <wp:extent cx="1532890" cy="3574415"/>
            <wp:effectExtent l="38100" t="19050" r="10160" b="26035"/>
            <wp:wrapThrough wrapText="bothSides">
              <wp:wrapPolygon edited="0">
                <wp:start x="-537" y="-115"/>
                <wp:lineTo x="-537" y="21757"/>
                <wp:lineTo x="21743" y="21757"/>
                <wp:lineTo x="21743" y="-115"/>
                <wp:lineTo x="-537" y="-115"/>
              </wp:wrapPolygon>
            </wp:wrapThrough>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8" cstate="print"/>
                    <a:srcRect t="8858" r="81201" b="9842"/>
                    <a:stretch>
                      <a:fillRect/>
                    </a:stretch>
                  </pic:blipFill>
                  <pic:spPr bwMode="auto">
                    <a:xfrm>
                      <a:off x="0" y="0"/>
                      <a:ext cx="1532890" cy="3574415"/>
                    </a:xfrm>
                    <a:prstGeom prst="rect">
                      <a:avLst/>
                    </a:prstGeom>
                    <a:noFill/>
                    <a:ln w="9525">
                      <a:solidFill>
                        <a:srgbClr val="000000"/>
                      </a:solidFill>
                      <a:miter lim="800000"/>
                      <a:headEnd/>
                      <a:tailEnd/>
                    </a:ln>
                  </pic:spPr>
                </pic:pic>
              </a:graphicData>
            </a:graphic>
          </wp:anchor>
        </w:drawing>
      </w:r>
    </w:p>
    <w:p w:rsidR="00927714" w:rsidRDefault="00927714" w:rsidP="009B40BC">
      <w:pPr>
        <w:shd w:val="clear" w:color="auto" w:fill="FFFFFF"/>
        <w:spacing w:after="0" w:line="240" w:lineRule="auto"/>
        <w:ind w:left="90"/>
        <w:rPr>
          <w:color w:val="000000"/>
          <w:sz w:val="24"/>
          <w:szCs w:val="24"/>
          <w:lang w:val="hr-HR"/>
        </w:rPr>
      </w:pPr>
    </w:p>
    <w:p w:rsidR="00927714" w:rsidRDefault="00927714" w:rsidP="009B40BC">
      <w:pPr>
        <w:shd w:val="clear" w:color="auto" w:fill="FFFFFF"/>
        <w:spacing w:after="0" w:line="240" w:lineRule="auto"/>
        <w:ind w:left="90"/>
        <w:rPr>
          <w:color w:val="000000"/>
          <w:sz w:val="24"/>
          <w:szCs w:val="24"/>
          <w:lang w:val="hr-HR"/>
        </w:rPr>
      </w:pPr>
    </w:p>
    <w:p w:rsidR="00927714" w:rsidRDefault="00B05337" w:rsidP="009B40BC">
      <w:pPr>
        <w:shd w:val="clear" w:color="auto" w:fill="FFFFFF"/>
        <w:spacing w:after="0" w:line="240" w:lineRule="auto"/>
        <w:ind w:left="90"/>
        <w:rPr>
          <w:color w:val="000000"/>
          <w:sz w:val="24"/>
          <w:szCs w:val="24"/>
          <w:lang w:val="hr-HR"/>
        </w:rPr>
      </w:pPr>
      <w:r>
        <w:rPr>
          <w:noProof/>
          <w:color w:val="000000"/>
          <w:sz w:val="24"/>
          <w:szCs w:val="24"/>
        </w:rPr>
        <w:pict>
          <v:group id="_x0000_s1080" style="position:absolute;left:0;text-align:left;margin-left:143.6pt;margin-top:7.4pt;width:221.9pt;height:218.1pt;z-index:251665408" coordorigin="4063,7110" coordsize="5479,5715">
            <v:oval id="_x0000_s1061" style="position:absolute;left:4063;top:8400;width:1712;height:585" filled="f" strokecolor="blue" strokeweight="2.25pt"/>
            <v:line id="_x0000_s1062" style="position:absolute;flip:y" from="5775,8595" to="7440,8670" strokecolor="blue" strokeweight="2.25pt">
              <v:stroke startarrow="block" endarrow="block"/>
            </v:line>
            <v:oval id="_x0000_s1063" style="position:absolute;left:4157;top:9302;width:525;height:508" filled="f" strokecolor="blue" strokeweight="2.25pt"/>
            <v:oval id="_x0000_s1064" style="position:absolute;left:7457;top:9195;width:1800;height:750" filled="f" strokecolor="blue" strokeweight="2.25pt"/>
            <v:line id="_x0000_s1065" style="position:absolute" from="4682,9540" to="7457,9540" strokecolor="blue" strokeweight="2.25pt">
              <v:stroke startarrow="block" endarrow="block"/>
            </v:line>
            <v:oval id="_x0000_s1066" style="position:absolute;left:4787;top:9945;width:720;height:750" filled="f" strokecolor="blue" strokeweight="2.25pt"/>
            <v:oval id="_x0000_s1067" style="position:absolute;left:7935;top:10125;width:988;height:1245" filled="f" strokecolor="blue" strokeweight="2.25pt"/>
            <v:line id="_x0000_s1068" style="position:absolute" from="5507,10425" to="7922,10695" strokecolor="blue" strokeweight="2.25pt">
              <v:stroke startarrow="block" endarrow="block"/>
            </v:line>
            <v:oval id="_x0000_s1069" style="position:absolute;left:4830;top:11625;width:1260;height:660" filled="f" strokecolor="blue" strokeweight="2.25pt"/>
            <v:oval id="_x0000_s1070" style="position:absolute;left:8102;top:12180;width:1440;height:645" filled="f" strokecolor="blue" strokeweight="2.25pt"/>
            <v:line id="_x0000_s1071" style="position:absolute" from="6090,12002" to="8102,12450" strokecolor="blue" strokeweight="2.25pt">
              <v:stroke startarrow="block" endarrow="block"/>
            </v:line>
            <v:oval id="_x0000_s1073" style="position:absolute;left:5025;top:7110;width:1022;height:420" filled="f" strokecolor="blue" strokeweight="2.25pt"/>
            <v:oval id="_x0000_s1074" style="position:absolute;left:8355;top:7110;width:765;height:390" filled="f" strokecolor="blue" strokeweight="2.25pt"/>
            <v:line id="_x0000_s1075" style="position:absolute" from="6047,7290" to="8355,7290" strokecolor="blue" strokeweight="2.25pt">
              <v:stroke startarrow="block" endarrow="block"/>
            </v:line>
            <v:oval id="_x0000_s1079" style="position:absolute;left:7412;top:8310;width:1648;height:585" filled="f" strokecolor="blue" strokeweight="2.25pt"/>
          </v:group>
        </w:pict>
      </w:r>
    </w:p>
    <w:p w:rsidR="00927714" w:rsidRDefault="00927714" w:rsidP="009B40BC">
      <w:pPr>
        <w:shd w:val="clear" w:color="auto" w:fill="FFFFFF"/>
        <w:spacing w:after="0" w:line="240" w:lineRule="auto"/>
        <w:ind w:left="90"/>
        <w:rPr>
          <w:color w:val="000000"/>
          <w:sz w:val="24"/>
          <w:szCs w:val="24"/>
          <w:lang w:val="hr-HR"/>
        </w:rPr>
      </w:pPr>
    </w:p>
    <w:p w:rsidR="00927714" w:rsidRDefault="00927714" w:rsidP="009B40BC">
      <w:pPr>
        <w:shd w:val="clear" w:color="auto" w:fill="FFFFFF"/>
        <w:spacing w:after="0" w:line="240" w:lineRule="auto"/>
        <w:ind w:left="90"/>
        <w:rPr>
          <w:color w:val="000000"/>
          <w:sz w:val="24"/>
          <w:szCs w:val="24"/>
          <w:lang w:val="hr-HR"/>
        </w:rPr>
      </w:pPr>
    </w:p>
    <w:p w:rsidR="00927714" w:rsidRDefault="00927714" w:rsidP="009B40BC">
      <w:pPr>
        <w:shd w:val="clear" w:color="auto" w:fill="FFFFFF"/>
        <w:spacing w:after="0" w:line="240" w:lineRule="auto"/>
        <w:ind w:left="90"/>
        <w:rPr>
          <w:color w:val="000000"/>
          <w:sz w:val="24"/>
          <w:szCs w:val="24"/>
          <w:lang w:val="hr-HR"/>
        </w:rPr>
      </w:pPr>
    </w:p>
    <w:p w:rsidR="00927714" w:rsidRDefault="00927714" w:rsidP="009B40BC">
      <w:pPr>
        <w:shd w:val="clear" w:color="auto" w:fill="FFFFFF"/>
        <w:spacing w:after="0" w:line="240" w:lineRule="auto"/>
        <w:ind w:left="90"/>
        <w:rPr>
          <w:color w:val="000000"/>
          <w:sz w:val="24"/>
          <w:szCs w:val="24"/>
          <w:lang w:val="hr-HR"/>
        </w:rPr>
      </w:pPr>
    </w:p>
    <w:p w:rsidR="00927714" w:rsidRDefault="00927714" w:rsidP="009B40BC">
      <w:pPr>
        <w:shd w:val="clear" w:color="auto" w:fill="FFFFFF"/>
        <w:spacing w:after="0" w:line="240" w:lineRule="auto"/>
        <w:ind w:left="90"/>
        <w:rPr>
          <w:color w:val="000000"/>
          <w:sz w:val="24"/>
          <w:szCs w:val="24"/>
          <w:lang w:val="hr-HR"/>
        </w:rPr>
      </w:pPr>
    </w:p>
    <w:p w:rsidR="00927714" w:rsidRDefault="00927714" w:rsidP="009B40BC">
      <w:pPr>
        <w:shd w:val="clear" w:color="auto" w:fill="FFFFFF"/>
        <w:spacing w:after="0" w:line="240" w:lineRule="auto"/>
        <w:ind w:left="90"/>
        <w:rPr>
          <w:color w:val="000000"/>
          <w:sz w:val="24"/>
          <w:szCs w:val="24"/>
          <w:lang w:val="hr-HR"/>
        </w:rPr>
      </w:pPr>
    </w:p>
    <w:p w:rsidR="00927714" w:rsidRDefault="00927714" w:rsidP="009B40BC">
      <w:pPr>
        <w:shd w:val="clear" w:color="auto" w:fill="FFFFFF"/>
        <w:spacing w:after="0" w:line="240" w:lineRule="auto"/>
        <w:ind w:left="90"/>
        <w:rPr>
          <w:color w:val="000000"/>
          <w:sz w:val="24"/>
          <w:szCs w:val="24"/>
          <w:lang w:val="hr-HR"/>
        </w:rPr>
      </w:pPr>
    </w:p>
    <w:p w:rsidR="00927714" w:rsidRDefault="00927714" w:rsidP="009B40BC">
      <w:pPr>
        <w:shd w:val="clear" w:color="auto" w:fill="FFFFFF"/>
        <w:spacing w:after="0" w:line="240" w:lineRule="auto"/>
        <w:ind w:left="90"/>
        <w:rPr>
          <w:color w:val="000000"/>
          <w:sz w:val="24"/>
          <w:szCs w:val="24"/>
          <w:lang w:val="hr-HR"/>
        </w:rPr>
      </w:pPr>
    </w:p>
    <w:p w:rsidR="00927714" w:rsidRDefault="00927714" w:rsidP="009B40BC">
      <w:pPr>
        <w:shd w:val="clear" w:color="auto" w:fill="FFFFFF"/>
        <w:spacing w:after="0" w:line="240" w:lineRule="auto"/>
        <w:ind w:left="90"/>
        <w:rPr>
          <w:color w:val="000000"/>
          <w:sz w:val="24"/>
          <w:szCs w:val="24"/>
          <w:lang w:val="hr-HR"/>
        </w:rPr>
      </w:pPr>
    </w:p>
    <w:p w:rsidR="00927714" w:rsidRPr="005F383D" w:rsidRDefault="00927714" w:rsidP="009B40BC">
      <w:pPr>
        <w:shd w:val="clear" w:color="auto" w:fill="FFFFFF"/>
        <w:spacing w:after="0" w:line="240" w:lineRule="auto"/>
        <w:ind w:left="90"/>
        <w:rPr>
          <w:color w:val="000000"/>
          <w:sz w:val="20"/>
          <w:szCs w:val="24"/>
          <w:lang w:val="hr-HR"/>
        </w:rPr>
      </w:pPr>
    </w:p>
    <w:p w:rsidR="00927714" w:rsidRPr="005F383D" w:rsidRDefault="00927714" w:rsidP="009B40BC">
      <w:pPr>
        <w:shd w:val="clear" w:color="auto" w:fill="FFFFFF"/>
        <w:spacing w:after="0" w:line="240" w:lineRule="auto"/>
        <w:ind w:left="90"/>
        <w:rPr>
          <w:color w:val="000000"/>
          <w:sz w:val="20"/>
          <w:szCs w:val="24"/>
          <w:lang w:val="hr-HR"/>
        </w:rPr>
      </w:pPr>
    </w:p>
    <w:p w:rsidR="00D4341F" w:rsidRPr="005F383D" w:rsidRDefault="00D4341F" w:rsidP="00DA07B9">
      <w:pPr>
        <w:shd w:val="clear" w:color="auto" w:fill="FFFFFF"/>
        <w:spacing w:before="120" w:after="120" w:line="240" w:lineRule="auto"/>
        <w:ind w:left="86"/>
        <w:jc w:val="center"/>
        <w:rPr>
          <w:rFonts w:ascii="Times New Roman" w:hAnsi="Times New Roman" w:cs="Times New Roman"/>
          <w:color w:val="000000"/>
          <w:sz w:val="20"/>
          <w:szCs w:val="24"/>
          <w:lang w:val="hr-HR"/>
        </w:rPr>
      </w:pPr>
    </w:p>
    <w:p w:rsidR="005F383D" w:rsidRPr="005F383D" w:rsidRDefault="005F383D" w:rsidP="00DA07B9">
      <w:pPr>
        <w:shd w:val="clear" w:color="auto" w:fill="FFFFFF"/>
        <w:spacing w:before="120" w:after="120" w:line="240" w:lineRule="auto"/>
        <w:ind w:left="86"/>
        <w:jc w:val="center"/>
        <w:rPr>
          <w:rFonts w:ascii="Times New Roman" w:hAnsi="Times New Roman" w:cs="Times New Roman"/>
          <w:color w:val="000000"/>
          <w:sz w:val="20"/>
          <w:szCs w:val="24"/>
          <w:lang w:val="hr-HR"/>
        </w:rPr>
      </w:pPr>
    </w:p>
    <w:p w:rsidR="005F383D" w:rsidRPr="005F383D" w:rsidRDefault="005F383D" w:rsidP="00DA07B9">
      <w:pPr>
        <w:shd w:val="clear" w:color="auto" w:fill="FFFFFF"/>
        <w:spacing w:before="120" w:after="120" w:line="240" w:lineRule="auto"/>
        <w:ind w:left="86"/>
        <w:jc w:val="center"/>
        <w:rPr>
          <w:rFonts w:ascii="Times New Roman" w:hAnsi="Times New Roman" w:cs="Times New Roman"/>
          <w:color w:val="000000"/>
          <w:sz w:val="20"/>
          <w:szCs w:val="24"/>
          <w:lang w:val="hr-HR"/>
        </w:rPr>
      </w:pPr>
    </w:p>
    <w:p w:rsidR="005F383D" w:rsidRPr="005F383D" w:rsidRDefault="005F383D" w:rsidP="00DA07B9">
      <w:pPr>
        <w:shd w:val="clear" w:color="auto" w:fill="FFFFFF"/>
        <w:spacing w:before="120" w:after="120" w:line="240" w:lineRule="auto"/>
        <w:ind w:left="86"/>
        <w:jc w:val="center"/>
        <w:rPr>
          <w:rFonts w:ascii="Times New Roman" w:hAnsi="Times New Roman" w:cs="Times New Roman"/>
          <w:color w:val="000000"/>
          <w:sz w:val="16"/>
          <w:szCs w:val="24"/>
          <w:lang w:val="hr-HR"/>
        </w:rPr>
      </w:pPr>
    </w:p>
    <w:p w:rsidR="00927714" w:rsidRPr="002177B0" w:rsidRDefault="00171710" w:rsidP="00DA07B9">
      <w:pPr>
        <w:shd w:val="clear" w:color="auto" w:fill="FFFFFF"/>
        <w:spacing w:before="120" w:after="120" w:line="240" w:lineRule="auto"/>
        <w:ind w:left="86"/>
        <w:jc w:val="center"/>
        <w:rPr>
          <w:rFonts w:ascii="Times New Roman" w:hAnsi="Times New Roman" w:cs="Times New Roman"/>
          <w:sz w:val="20"/>
          <w:szCs w:val="24"/>
          <w:lang w:val="hr-HR"/>
        </w:rPr>
      </w:pPr>
      <w:r w:rsidRPr="002177B0">
        <w:rPr>
          <w:rFonts w:ascii="Times New Roman" w:hAnsi="Times New Roman" w:cs="Times New Roman"/>
          <w:sz w:val="20"/>
          <w:szCs w:val="24"/>
          <w:lang w:val="hr-HR"/>
        </w:rPr>
        <w:t xml:space="preserve">Slika 6: Prikaz inicijalne </w:t>
      </w:r>
      <w:r w:rsidR="005A0815" w:rsidRPr="002177B0">
        <w:rPr>
          <w:rFonts w:ascii="Times New Roman" w:hAnsi="Times New Roman" w:cs="Times New Roman"/>
          <w:sz w:val="20"/>
          <w:szCs w:val="24"/>
          <w:lang w:val="hr-HR"/>
        </w:rPr>
        <w:t xml:space="preserve">(levo) </w:t>
      </w:r>
      <w:r w:rsidRPr="002177B0">
        <w:rPr>
          <w:rFonts w:ascii="Times New Roman" w:hAnsi="Times New Roman" w:cs="Times New Roman"/>
          <w:sz w:val="20"/>
          <w:szCs w:val="24"/>
          <w:lang w:val="hr-HR"/>
        </w:rPr>
        <w:t xml:space="preserve">i krajnje konfiguracije NM </w:t>
      </w:r>
      <w:r w:rsidR="005A0815" w:rsidRPr="002177B0">
        <w:rPr>
          <w:rFonts w:ascii="Times New Roman" w:hAnsi="Times New Roman" w:cs="Times New Roman"/>
          <w:sz w:val="20"/>
          <w:szCs w:val="24"/>
          <w:lang w:val="hr-HR"/>
        </w:rPr>
        <w:t xml:space="preserve">(desno) </w:t>
      </w:r>
      <w:r w:rsidRPr="002177B0">
        <w:rPr>
          <w:rFonts w:ascii="Times New Roman" w:hAnsi="Times New Roman" w:cs="Times New Roman"/>
          <w:sz w:val="20"/>
          <w:szCs w:val="24"/>
          <w:lang w:val="hr-HR"/>
        </w:rPr>
        <w:t>za predviđanje vremenskih serija sa istaknutim parametrima koji su bili predmet modifikacije u eksperimentalnom radu</w:t>
      </w:r>
    </w:p>
    <w:p w:rsidR="00627090" w:rsidRDefault="00627090" w:rsidP="00627090">
      <w:pPr>
        <w:spacing w:after="0" w:line="240" w:lineRule="auto"/>
        <w:jc w:val="both"/>
        <w:rPr>
          <w:rFonts w:ascii="Times New Roman" w:eastAsia="Times New Roman" w:hAnsi="Times New Roman" w:cs="Times New Roman"/>
          <w:sz w:val="20"/>
          <w:szCs w:val="24"/>
          <w:lang w:val="sr-Latn-CS"/>
        </w:rPr>
      </w:pPr>
    </w:p>
    <w:p w:rsidR="005A0815" w:rsidRDefault="005A0815" w:rsidP="00627090">
      <w:pPr>
        <w:spacing w:after="0" w:line="240" w:lineRule="auto"/>
        <w:jc w:val="both"/>
        <w:rPr>
          <w:rFonts w:ascii="Times New Roman" w:hAnsi="Times New Roman" w:cs="Times New Roman"/>
          <w:sz w:val="20"/>
          <w:lang w:val="sr-Latn-CS"/>
        </w:rPr>
      </w:pPr>
    </w:p>
    <w:p w:rsidR="00A11B00" w:rsidRDefault="00B05337" w:rsidP="00DA07B9">
      <w:pPr>
        <w:shd w:val="clear" w:color="auto" w:fill="FFFFFF"/>
        <w:spacing w:after="0" w:line="240" w:lineRule="auto"/>
        <w:ind w:left="90"/>
        <w:jc w:val="center"/>
        <w:rPr>
          <w:rFonts w:ascii="Times New Roman" w:hAnsi="Times New Roman" w:cs="Times New Roman"/>
          <w:color w:val="000000"/>
          <w:sz w:val="24"/>
          <w:szCs w:val="24"/>
          <w:lang w:val="hr-HR"/>
        </w:rPr>
      </w:pPr>
      <w:r w:rsidRPr="00B05337">
        <w:rPr>
          <w:rFonts w:ascii="Times New Roman" w:hAnsi="Times New Roman" w:cs="Times New Roman"/>
          <w:noProof/>
          <w:sz w:val="20"/>
        </w:rPr>
        <w:pict>
          <v:shapetype id="_x0000_t32" coordsize="21600,21600" o:spt="32" o:oned="t" path="m,l21600,21600e" filled="f">
            <v:path arrowok="t" fillok="f" o:connecttype="none"/>
            <o:lock v:ext="edit" shapetype="t"/>
          </v:shapetype>
          <v:shape id="_x0000_s1809" type="#_x0000_t32" style="position:absolute;left:0;text-align:left;margin-left:313.65pt;margin-top:33.7pt;width:.05pt;height:48.75pt;z-index:251711488" o:connectortype="straight">
            <v:stroke endarrow="block"/>
          </v:shape>
        </w:pict>
      </w:r>
      <w:r w:rsidRPr="00B05337">
        <w:rPr>
          <w:rFonts w:ascii="Times New Roman" w:hAnsi="Times New Roman" w:cs="Times New Roman"/>
          <w:noProof/>
          <w:sz w:val="20"/>
        </w:rPr>
        <w:pict>
          <v:shape id="_x0000_s1808" type="#_x0000_t202" style="position:absolute;left:0;text-align:left;margin-left:279.25pt;margin-top:17.2pt;width:114.1pt;height:19.5pt;z-index:251710464" stroked="f">
            <v:textbox style="mso-next-textbox:#_x0000_s1808">
              <w:txbxContent>
                <w:p w:rsidR="00FF10F3" w:rsidRPr="00E2323C" w:rsidRDefault="00FF10F3" w:rsidP="00E2323C">
                  <w:pPr>
                    <w:rPr>
                      <w:rFonts w:ascii="Times New Roman" w:hAnsi="Times New Roman" w:cs="Times New Roman"/>
                      <w:sz w:val="20"/>
                      <w:lang w:val="sr-Latn-CS"/>
                    </w:rPr>
                  </w:pPr>
                  <w:r>
                    <w:rPr>
                      <w:rFonts w:ascii="Times New Roman" w:hAnsi="Times New Roman" w:cs="Times New Roman"/>
                      <w:sz w:val="20"/>
                      <w:lang w:val="sr-Latn-CS"/>
                    </w:rPr>
                    <w:t xml:space="preserve">RMS </w:t>
                  </w:r>
                  <w:r>
                    <w:rPr>
                      <w:rFonts w:ascii="Times New Roman" w:hAnsi="Times New Roman" w:cs="Times New Roman"/>
                      <w:sz w:val="20"/>
                      <w:lang w:val="sr-Latn-CS"/>
                    </w:rPr>
                    <w:t>g</w:t>
                  </w:r>
                  <w:r w:rsidRPr="00E2323C">
                    <w:rPr>
                      <w:rFonts w:ascii="Times New Roman" w:hAnsi="Times New Roman" w:cs="Times New Roman"/>
                      <w:sz w:val="20"/>
                      <w:lang w:val="sr-Latn-CS"/>
                    </w:rPr>
                    <w:t>reška obučavanja</w:t>
                  </w:r>
                </w:p>
              </w:txbxContent>
            </v:textbox>
          </v:shape>
        </w:pict>
      </w:r>
      <w:r w:rsidRPr="00B05337">
        <w:rPr>
          <w:noProof/>
        </w:rPr>
        <w:pict>
          <v:shape id="_x0000_s1807" type="#_x0000_t32" style="position:absolute;left:0;text-align:left;margin-left:225.7pt;margin-top:17.95pt;width:0;height:27.75pt;z-index:251709440" o:connectortype="straight">
            <v:stroke endarrow="block"/>
          </v:shape>
        </w:pict>
      </w:r>
      <w:r w:rsidRPr="00B05337">
        <w:rPr>
          <w:noProof/>
        </w:rPr>
        <w:pict>
          <v:shape id="_x0000_s1806" type="#_x0000_t202" style="position:absolute;left:0;text-align:left;margin-left:160.2pt;margin-top:2.2pt;width:147pt;height:20.25pt;z-index:251708416" stroked="f">
            <v:textbox style="mso-next-textbox:#_x0000_s1806">
              <w:txbxContent>
                <w:p w:rsidR="00FF10F3" w:rsidRPr="00E2323C" w:rsidRDefault="00FF10F3">
                  <w:pPr>
                    <w:rPr>
                      <w:rFonts w:ascii="Times New Roman" w:hAnsi="Times New Roman" w:cs="Times New Roman"/>
                      <w:sz w:val="20"/>
                      <w:lang w:val="sr-Latn-CS"/>
                    </w:rPr>
                  </w:pPr>
                  <w:r w:rsidRPr="00E2323C">
                    <w:rPr>
                      <w:rFonts w:ascii="Times New Roman" w:hAnsi="Times New Roman" w:cs="Times New Roman"/>
                      <w:sz w:val="20"/>
                      <w:lang w:val="sr-Latn-CS"/>
                    </w:rPr>
                    <w:t xml:space="preserve">Maksimalna </w:t>
                  </w:r>
                  <w:r w:rsidRPr="00E2323C">
                    <w:rPr>
                      <w:rFonts w:ascii="Times New Roman" w:hAnsi="Times New Roman" w:cs="Times New Roman"/>
                      <w:sz w:val="20"/>
                      <w:lang w:val="sr-Latn-CS"/>
                    </w:rPr>
                    <w:t>greška obučavanja</w:t>
                  </w:r>
                </w:p>
              </w:txbxContent>
            </v:textbox>
          </v:shape>
        </w:pict>
      </w:r>
      <w:r w:rsidR="00C64D5F">
        <w:rPr>
          <w:noProof/>
        </w:rPr>
        <w:drawing>
          <wp:inline distT="0" distB="0" distL="0" distR="0">
            <wp:extent cx="4218340" cy="1362075"/>
            <wp:effectExtent l="19050" t="19050" r="10760" b="2857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9" cstate="print"/>
                    <a:srcRect l="1961" t="19200" r="21260" b="10419"/>
                    <a:stretch>
                      <a:fillRect/>
                    </a:stretch>
                  </pic:blipFill>
                  <pic:spPr bwMode="auto">
                    <a:xfrm>
                      <a:off x="0" y="0"/>
                      <a:ext cx="4218340" cy="1362075"/>
                    </a:xfrm>
                    <a:prstGeom prst="rect">
                      <a:avLst/>
                    </a:prstGeom>
                    <a:noFill/>
                    <a:ln w="6350" cmpd="sng">
                      <a:solidFill>
                        <a:srgbClr val="000000"/>
                      </a:solidFill>
                      <a:miter lim="800000"/>
                      <a:headEnd/>
                      <a:tailEnd/>
                    </a:ln>
                    <a:effectLst/>
                  </pic:spPr>
                </pic:pic>
              </a:graphicData>
            </a:graphic>
          </wp:inline>
        </w:drawing>
      </w:r>
    </w:p>
    <w:p w:rsidR="00A11B00" w:rsidRPr="002177B0" w:rsidRDefault="00F908FA" w:rsidP="00F908FA">
      <w:pPr>
        <w:shd w:val="clear" w:color="auto" w:fill="FFFFFF"/>
        <w:spacing w:after="0" w:line="240" w:lineRule="auto"/>
        <w:ind w:left="86"/>
        <w:jc w:val="center"/>
        <w:rPr>
          <w:rFonts w:ascii="Times New Roman" w:hAnsi="Times New Roman" w:cs="Times New Roman"/>
          <w:sz w:val="20"/>
          <w:szCs w:val="24"/>
          <w:lang w:val="hr-HR"/>
        </w:rPr>
      </w:pPr>
      <w:r w:rsidRPr="002177B0">
        <w:rPr>
          <w:rFonts w:ascii="Times New Roman" w:hAnsi="Times New Roman" w:cs="Times New Roman"/>
          <w:sz w:val="20"/>
          <w:szCs w:val="24"/>
          <w:lang w:val="hr-HR"/>
        </w:rPr>
        <w:t xml:space="preserve">Slika 7: Kretanje maksimalne i RMS greške obučavanja NM pri </w:t>
      </w:r>
      <w:r w:rsidR="00C64D5F" w:rsidRPr="002177B0">
        <w:rPr>
          <w:rFonts w:ascii="Times New Roman" w:hAnsi="Times New Roman" w:cs="Times New Roman"/>
          <w:sz w:val="20"/>
          <w:szCs w:val="24"/>
          <w:lang w:val="hr-HR"/>
        </w:rPr>
        <w:t>početn</w:t>
      </w:r>
      <w:r w:rsidRPr="002177B0">
        <w:rPr>
          <w:rFonts w:ascii="Times New Roman" w:hAnsi="Times New Roman" w:cs="Times New Roman"/>
          <w:sz w:val="20"/>
          <w:szCs w:val="24"/>
          <w:lang w:val="hr-HR"/>
        </w:rPr>
        <w:t>oj</w:t>
      </w:r>
      <w:r w:rsidR="00C64D5F" w:rsidRPr="002177B0">
        <w:rPr>
          <w:rFonts w:ascii="Times New Roman" w:hAnsi="Times New Roman" w:cs="Times New Roman"/>
          <w:sz w:val="20"/>
          <w:szCs w:val="24"/>
          <w:lang w:val="hr-HR"/>
        </w:rPr>
        <w:t xml:space="preserve"> konfiguracij</w:t>
      </w:r>
      <w:r w:rsidRPr="002177B0">
        <w:rPr>
          <w:rFonts w:ascii="Times New Roman" w:hAnsi="Times New Roman" w:cs="Times New Roman"/>
          <w:sz w:val="20"/>
          <w:szCs w:val="24"/>
          <w:lang w:val="hr-HR"/>
        </w:rPr>
        <w:t>i</w:t>
      </w:r>
    </w:p>
    <w:p w:rsidR="0032399E" w:rsidRDefault="0032399E" w:rsidP="0032399E">
      <w:pPr>
        <w:shd w:val="clear" w:color="auto" w:fill="FFFFFF"/>
        <w:spacing w:after="0" w:line="240" w:lineRule="auto"/>
        <w:ind w:left="85"/>
        <w:jc w:val="center"/>
        <w:rPr>
          <w:rFonts w:ascii="Times New Roman" w:hAnsi="Times New Roman" w:cs="Times New Roman"/>
          <w:color w:val="000000"/>
          <w:sz w:val="20"/>
          <w:szCs w:val="24"/>
          <w:lang w:val="hr-HR"/>
        </w:rPr>
      </w:pPr>
    </w:p>
    <w:p w:rsidR="00E14094" w:rsidRDefault="00E14094" w:rsidP="0032399E">
      <w:pPr>
        <w:shd w:val="clear" w:color="auto" w:fill="FFFFFF"/>
        <w:spacing w:after="0" w:line="240" w:lineRule="auto"/>
        <w:ind w:left="85"/>
        <w:jc w:val="center"/>
        <w:rPr>
          <w:rFonts w:ascii="Times New Roman" w:hAnsi="Times New Roman" w:cs="Times New Roman"/>
          <w:color w:val="000000"/>
          <w:sz w:val="20"/>
          <w:szCs w:val="24"/>
          <w:lang w:val="hr-HR"/>
        </w:rPr>
      </w:pPr>
    </w:p>
    <w:p w:rsidR="00C64D5F" w:rsidRDefault="00B05337" w:rsidP="00F618A4">
      <w:pPr>
        <w:shd w:val="clear" w:color="auto" w:fill="FFFFFF"/>
        <w:spacing w:after="0" w:line="240" w:lineRule="auto"/>
        <w:jc w:val="center"/>
        <w:rPr>
          <w:rFonts w:ascii="Times New Roman" w:hAnsi="Times New Roman" w:cs="Times New Roman"/>
          <w:color w:val="000000"/>
          <w:sz w:val="24"/>
          <w:szCs w:val="24"/>
          <w:lang w:val="hr-HR"/>
        </w:rPr>
      </w:pPr>
      <w:r w:rsidRPr="00B05337">
        <w:rPr>
          <w:noProof/>
        </w:rPr>
        <w:pict>
          <v:shape id="_x0000_s1816" type="#_x0000_t32" style="position:absolute;left:0;text-align:left;margin-left:282pt;margin-top:69.45pt;width:.05pt;height:47.25pt;z-index:251717632" o:connectortype="straight">
            <v:stroke endarrow="block"/>
          </v:shape>
        </w:pict>
      </w:r>
      <w:r w:rsidRPr="00B05337">
        <w:rPr>
          <w:noProof/>
        </w:rPr>
        <w:pict>
          <v:shape id="_x0000_s1811" type="#_x0000_t32" style="position:absolute;left:0;text-align:left;margin-left:91.1pt;margin-top:21.45pt;width:.05pt;height:105.75pt;z-index:251720704" o:connectortype="straight" strokeweight="1pt">
            <v:stroke endarrow="block"/>
          </v:shape>
        </w:pict>
      </w:r>
      <w:r w:rsidRPr="00B05337">
        <w:rPr>
          <w:rFonts w:ascii="Times New Roman" w:hAnsi="Times New Roman" w:cs="Times New Roman"/>
          <w:noProof/>
          <w:color w:val="000000"/>
          <w:sz w:val="20"/>
          <w:szCs w:val="24"/>
        </w:rPr>
        <w:pict>
          <v:shape id="_x0000_s1818" type="#_x0000_t32" style="position:absolute;left:0;text-align:left;margin-left:111.35pt;margin-top:34.95pt;width:.05pt;height:88.5pt;z-index:251719680" o:connectortype="straight" strokeweight="1pt">
            <v:stroke endarrow="block"/>
          </v:shape>
        </w:pict>
      </w:r>
      <w:r w:rsidRPr="00B05337">
        <w:rPr>
          <w:noProof/>
        </w:rPr>
        <w:pict>
          <v:shape id="_x0000_s1817" type="#_x0000_t202" style="position:absolute;left:0;text-align:left;margin-left:91.1pt;margin-top:18.95pt;width:115.9pt;height:19pt;z-index:251718656" stroked="f">
            <v:textbox style="mso-next-textbox:#_x0000_s1817">
              <w:txbxContent>
                <w:p w:rsidR="00FF10F3" w:rsidRPr="00626F03" w:rsidRDefault="00FF10F3" w:rsidP="00AD2826">
                  <w:pPr>
                    <w:rPr>
                      <w:rFonts w:ascii="Times New Roman" w:hAnsi="Times New Roman" w:cs="Times New Roman"/>
                      <w:sz w:val="20"/>
                      <w:lang w:val="sr-Latn-CS"/>
                    </w:rPr>
                  </w:pPr>
                  <w:r>
                    <w:rPr>
                      <w:rFonts w:ascii="Times New Roman" w:hAnsi="Times New Roman" w:cs="Times New Roman"/>
                      <w:sz w:val="20"/>
                      <w:lang w:val="sr-Latn-CS"/>
                    </w:rPr>
                    <w:t>RMS</w:t>
                  </w:r>
                  <w:r w:rsidRPr="00626F03">
                    <w:rPr>
                      <w:rFonts w:ascii="Times New Roman" w:hAnsi="Times New Roman" w:cs="Times New Roman"/>
                      <w:sz w:val="20"/>
                      <w:lang w:val="sr-Latn-CS"/>
                    </w:rPr>
                    <w:t xml:space="preserve"> </w:t>
                  </w:r>
                  <w:r w:rsidRPr="00626F03">
                    <w:rPr>
                      <w:rFonts w:ascii="Times New Roman" w:hAnsi="Times New Roman" w:cs="Times New Roman"/>
                      <w:sz w:val="20"/>
                      <w:lang w:val="sr-Latn-CS"/>
                    </w:rPr>
                    <w:t xml:space="preserve">greška </w:t>
                  </w:r>
                  <w:r>
                    <w:rPr>
                      <w:rFonts w:ascii="Times New Roman" w:hAnsi="Times New Roman" w:cs="Times New Roman"/>
                      <w:sz w:val="20"/>
                      <w:lang w:val="sr-Latn-CS"/>
                    </w:rPr>
                    <w:t>testiranja</w:t>
                  </w:r>
                </w:p>
              </w:txbxContent>
            </v:textbox>
          </v:shape>
        </w:pict>
      </w:r>
      <w:r w:rsidRPr="00B05337">
        <w:rPr>
          <w:noProof/>
        </w:rPr>
        <w:pict>
          <v:shape id="_x0000_s1810" type="#_x0000_t202" style="position:absolute;left:0;text-align:left;margin-left:74.6pt;margin-top:4.7pt;width:115.9pt;height:19pt;z-index:251712512" stroked="f">
            <v:textbox style="mso-next-textbox:#_x0000_s1810">
              <w:txbxContent>
                <w:p w:rsidR="00FF10F3" w:rsidRPr="00626F03" w:rsidRDefault="00FF10F3" w:rsidP="00626F03">
                  <w:pPr>
                    <w:rPr>
                      <w:rFonts w:ascii="Times New Roman" w:hAnsi="Times New Roman" w:cs="Times New Roman"/>
                      <w:sz w:val="20"/>
                      <w:lang w:val="sr-Latn-CS"/>
                    </w:rPr>
                  </w:pPr>
                  <w:r>
                    <w:rPr>
                      <w:rFonts w:ascii="Times New Roman" w:hAnsi="Times New Roman" w:cs="Times New Roman"/>
                      <w:sz w:val="20"/>
                      <w:lang w:val="sr-Latn-CS"/>
                    </w:rPr>
                    <w:t>RMS</w:t>
                  </w:r>
                  <w:r w:rsidRPr="00626F03">
                    <w:rPr>
                      <w:rFonts w:ascii="Times New Roman" w:hAnsi="Times New Roman" w:cs="Times New Roman"/>
                      <w:sz w:val="20"/>
                      <w:lang w:val="sr-Latn-CS"/>
                    </w:rPr>
                    <w:t xml:space="preserve"> greška </w:t>
                  </w:r>
                  <w:r>
                    <w:rPr>
                      <w:rFonts w:ascii="Times New Roman" w:hAnsi="Times New Roman" w:cs="Times New Roman"/>
                      <w:sz w:val="20"/>
                      <w:lang w:val="sr-Latn-CS"/>
                    </w:rPr>
                    <w:t>obučavanja</w:t>
                  </w:r>
                </w:p>
              </w:txbxContent>
            </v:textbox>
          </v:shape>
        </w:pict>
      </w:r>
      <w:r w:rsidRPr="00B05337">
        <w:rPr>
          <w:rFonts w:ascii="Times New Roman" w:hAnsi="Times New Roman" w:cs="Times New Roman"/>
          <w:noProof/>
          <w:color w:val="000000"/>
          <w:sz w:val="20"/>
          <w:szCs w:val="24"/>
        </w:rPr>
        <w:pict>
          <v:shape id="_x0000_s1812" type="#_x0000_t202" style="position:absolute;left:0;text-align:left;margin-left:231pt;margin-top:34.95pt;width:141.75pt;height:20.25pt;z-index:251713023" stroked="f">
            <v:textbox style="mso-next-textbox:#_x0000_s1812">
              <w:txbxContent>
                <w:p w:rsidR="00FF10F3" w:rsidRPr="00E2323C" w:rsidRDefault="00FF10F3" w:rsidP="00AD2826">
                  <w:pPr>
                    <w:rPr>
                      <w:rFonts w:ascii="Times New Roman" w:hAnsi="Times New Roman" w:cs="Times New Roman"/>
                      <w:sz w:val="20"/>
                      <w:lang w:val="sr-Latn-CS"/>
                    </w:rPr>
                  </w:pPr>
                  <w:r w:rsidRPr="00E2323C">
                    <w:rPr>
                      <w:rFonts w:ascii="Times New Roman" w:hAnsi="Times New Roman" w:cs="Times New Roman"/>
                      <w:sz w:val="20"/>
                      <w:lang w:val="sr-Latn-CS"/>
                    </w:rPr>
                    <w:t xml:space="preserve">Maksimalna </w:t>
                  </w:r>
                  <w:r w:rsidRPr="00E2323C">
                    <w:rPr>
                      <w:rFonts w:ascii="Times New Roman" w:hAnsi="Times New Roman" w:cs="Times New Roman"/>
                      <w:sz w:val="20"/>
                      <w:lang w:val="sr-Latn-CS"/>
                    </w:rPr>
                    <w:t>greška obučavanja</w:t>
                  </w:r>
                </w:p>
              </w:txbxContent>
            </v:textbox>
          </v:shape>
        </w:pict>
      </w:r>
      <w:r w:rsidRPr="00B05337">
        <w:rPr>
          <w:rFonts w:ascii="Times New Roman" w:hAnsi="Times New Roman" w:cs="Times New Roman"/>
          <w:noProof/>
          <w:color w:val="000000"/>
          <w:sz w:val="20"/>
          <w:szCs w:val="24"/>
        </w:rPr>
        <w:pict>
          <v:shape id="_x0000_s1814" type="#_x0000_t202" style="position:absolute;left:0;text-align:left;margin-left:270pt;margin-top:49.95pt;width:135.35pt;height:20.25pt;z-index:251715584" stroked="f">
            <v:textbox style="mso-next-textbox:#_x0000_s1814">
              <w:txbxContent>
                <w:p w:rsidR="00FF10F3" w:rsidRPr="00E2323C" w:rsidRDefault="00FF10F3" w:rsidP="00AD2826">
                  <w:pPr>
                    <w:rPr>
                      <w:rFonts w:ascii="Times New Roman" w:hAnsi="Times New Roman" w:cs="Times New Roman"/>
                      <w:sz w:val="20"/>
                      <w:lang w:val="sr-Latn-CS"/>
                    </w:rPr>
                  </w:pPr>
                  <w:r w:rsidRPr="00E2323C">
                    <w:rPr>
                      <w:rFonts w:ascii="Times New Roman" w:hAnsi="Times New Roman" w:cs="Times New Roman"/>
                      <w:sz w:val="20"/>
                      <w:lang w:val="sr-Latn-CS"/>
                    </w:rPr>
                    <w:t xml:space="preserve">Maksimalna </w:t>
                  </w:r>
                  <w:r w:rsidRPr="00E2323C">
                    <w:rPr>
                      <w:rFonts w:ascii="Times New Roman" w:hAnsi="Times New Roman" w:cs="Times New Roman"/>
                      <w:sz w:val="20"/>
                      <w:lang w:val="sr-Latn-CS"/>
                    </w:rPr>
                    <w:t xml:space="preserve">greška </w:t>
                  </w:r>
                  <w:r>
                    <w:rPr>
                      <w:rFonts w:ascii="Times New Roman" w:hAnsi="Times New Roman" w:cs="Times New Roman"/>
                      <w:sz w:val="20"/>
                      <w:lang w:val="sr-Latn-CS"/>
                    </w:rPr>
                    <w:t>testiranja</w:t>
                  </w:r>
                </w:p>
              </w:txbxContent>
            </v:textbox>
          </v:shape>
        </w:pict>
      </w:r>
      <w:r w:rsidRPr="00B05337">
        <w:rPr>
          <w:rFonts w:ascii="Times New Roman" w:hAnsi="Times New Roman" w:cs="Times New Roman"/>
          <w:noProof/>
          <w:color w:val="000000"/>
          <w:sz w:val="20"/>
          <w:szCs w:val="24"/>
        </w:rPr>
        <w:pict>
          <v:shape id="_x0000_s1815" type="#_x0000_t32" style="position:absolute;left:0;text-align:left;margin-left:252pt;margin-top:50.7pt;width:.05pt;height:54pt;z-index:251716608" o:connectortype="straight">
            <v:stroke endarrow="block"/>
          </v:shape>
        </w:pict>
      </w:r>
      <w:r w:rsidR="00F618A4">
        <w:rPr>
          <w:noProof/>
        </w:rPr>
        <w:drawing>
          <wp:inline distT="0" distB="0" distL="0" distR="0">
            <wp:extent cx="4883751" cy="2009775"/>
            <wp:effectExtent l="19050" t="19050" r="12099" b="2857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20" cstate="print"/>
                    <a:srcRect t="9842" r="16609" b="6398"/>
                    <a:stretch>
                      <a:fillRect/>
                    </a:stretch>
                  </pic:blipFill>
                  <pic:spPr bwMode="auto">
                    <a:xfrm>
                      <a:off x="0" y="0"/>
                      <a:ext cx="4883751" cy="2009775"/>
                    </a:xfrm>
                    <a:prstGeom prst="rect">
                      <a:avLst/>
                    </a:prstGeom>
                    <a:noFill/>
                    <a:ln w="6350" cmpd="sng">
                      <a:solidFill>
                        <a:srgbClr val="000000"/>
                      </a:solidFill>
                      <a:miter lim="800000"/>
                      <a:headEnd/>
                      <a:tailEnd/>
                    </a:ln>
                    <a:effectLst/>
                  </pic:spPr>
                </pic:pic>
              </a:graphicData>
            </a:graphic>
          </wp:inline>
        </w:drawing>
      </w:r>
    </w:p>
    <w:p w:rsidR="00F908FA" w:rsidRPr="002177B0" w:rsidRDefault="0032399E" w:rsidP="00F908FA">
      <w:pPr>
        <w:shd w:val="clear" w:color="auto" w:fill="FFFFFF"/>
        <w:spacing w:after="0" w:line="240" w:lineRule="auto"/>
        <w:ind w:left="85"/>
        <w:jc w:val="center"/>
        <w:rPr>
          <w:rFonts w:ascii="Times New Roman" w:hAnsi="Times New Roman" w:cs="Times New Roman"/>
          <w:sz w:val="20"/>
          <w:szCs w:val="24"/>
          <w:lang w:val="hr-HR"/>
        </w:rPr>
      </w:pPr>
      <w:r w:rsidRPr="002177B0">
        <w:rPr>
          <w:rFonts w:ascii="Times New Roman" w:hAnsi="Times New Roman" w:cs="Times New Roman"/>
          <w:sz w:val="20"/>
          <w:szCs w:val="24"/>
          <w:lang w:val="hr-HR"/>
        </w:rPr>
        <w:t xml:space="preserve">Slika </w:t>
      </w:r>
      <w:r w:rsidR="00F908FA" w:rsidRPr="002177B0">
        <w:rPr>
          <w:rFonts w:ascii="Times New Roman" w:hAnsi="Times New Roman" w:cs="Times New Roman"/>
          <w:sz w:val="20"/>
          <w:szCs w:val="24"/>
          <w:lang w:val="hr-HR"/>
        </w:rPr>
        <w:t>8</w:t>
      </w:r>
      <w:r w:rsidRPr="002177B0">
        <w:rPr>
          <w:rFonts w:ascii="Times New Roman" w:hAnsi="Times New Roman" w:cs="Times New Roman"/>
          <w:sz w:val="20"/>
          <w:szCs w:val="24"/>
          <w:lang w:val="hr-HR"/>
        </w:rPr>
        <w:t>: Kretanje maksimalne i RMS greške obučavanja</w:t>
      </w:r>
      <w:r w:rsidR="00F908FA" w:rsidRPr="002177B0">
        <w:rPr>
          <w:rFonts w:ascii="Times New Roman" w:hAnsi="Times New Roman" w:cs="Times New Roman"/>
          <w:sz w:val="20"/>
          <w:szCs w:val="24"/>
          <w:lang w:val="hr-HR"/>
        </w:rPr>
        <w:t>i testiranja</w:t>
      </w:r>
      <w:r w:rsidRPr="002177B0">
        <w:rPr>
          <w:rFonts w:ascii="Times New Roman" w:hAnsi="Times New Roman" w:cs="Times New Roman"/>
          <w:sz w:val="20"/>
          <w:szCs w:val="24"/>
          <w:lang w:val="hr-HR"/>
        </w:rPr>
        <w:t xml:space="preserve"> NM</w:t>
      </w:r>
      <w:r w:rsidR="00F908FA" w:rsidRPr="002177B0">
        <w:rPr>
          <w:rFonts w:ascii="Times New Roman" w:hAnsi="Times New Roman" w:cs="Times New Roman"/>
          <w:sz w:val="20"/>
          <w:szCs w:val="24"/>
          <w:lang w:val="hr-HR"/>
        </w:rPr>
        <w:t xml:space="preserve"> pri finalnoj konfiguraciji </w:t>
      </w:r>
    </w:p>
    <w:p w:rsidR="00F618A4" w:rsidRPr="00F908FA" w:rsidRDefault="00F618A4" w:rsidP="00F908FA">
      <w:pPr>
        <w:shd w:val="clear" w:color="auto" w:fill="FFFFFF"/>
        <w:spacing w:after="0" w:line="240" w:lineRule="auto"/>
        <w:ind w:left="86"/>
        <w:jc w:val="center"/>
        <w:rPr>
          <w:rFonts w:ascii="Times New Roman" w:hAnsi="Times New Roman" w:cs="Times New Roman"/>
          <w:color w:val="000000"/>
          <w:sz w:val="20"/>
          <w:szCs w:val="24"/>
          <w:lang w:val="hr-HR"/>
        </w:rPr>
      </w:pPr>
    </w:p>
    <w:p w:rsidR="00896D03" w:rsidRPr="002177B0" w:rsidRDefault="00896D03" w:rsidP="00896D03">
      <w:pPr>
        <w:spacing w:after="0" w:line="240" w:lineRule="auto"/>
        <w:jc w:val="both"/>
        <w:rPr>
          <w:rFonts w:ascii="Times New Roman" w:hAnsi="Times New Roman" w:cs="Times New Roman"/>
          <w:sz w:val="20"/>
          <w:lang w:val="sr-Latn-CS"/>
        </w:rPr>
      </w:pPr>
      <w:r w:rsidRPr="002177B0">
        <w:rPr>
          <w:rFonts w:ascii="Times New Roman" w:hAnsi="Times New Roman" w:cs="Times New Roman"/>
          <w:sz w:val="20"/>
          <w:lang w:val="sr-Latn-CS"/>
        </w:rPr>
        <w:lastRenderedPageBreak/>
        <w:t>Obučavanje neuronske mreže, tj. izgradnju prediktivnog modela smo vršili u alatu DataEngine  nad prvih 84 slogova datoteke sa predprocesiranim podacima, a testiranje modela je obavljeno na poslednjih 12 slogova, koji su propušteni kroz f</w:t>
      </w:r>
      <w:r w:rsidRPr="002177B0">
        <w:rPr>
          <w:rFonts w:ascii="Times New Roman" w:eastAsia="Times New Roman" w:hAnsi="Times New Roman" w:cs="Times New Roman"/>
          <w:sz w:val="20"/>
          <w:szCs w:val="24"/>
          <w:lang w:val="sr-Latn-CS"/>
        </w:rPr>
        <w:t xml:space="preserve">inalnu konfiguraciju NM. </w:t>
      </w:r>
      <w:r w:rsidRPr="002177B0">
        <w:rPr>
          <w:rFonts w:ascii="Times New Roman" w:hAnsi="Times New Roman" w:cs="Times New Roman"/>
          <w:sz w:val="20"/>
          <w:lang w:val="sr-Latn-CS"/>
        </w:rPr>
        <w:t>Na slici 8 su prikazani rezultati evaluacije, kroz kretanje maksimalne i RMS greške modela nad test podacima, dok slika 9 prikazuje komparaciju stvarnih količina prevezenog tereta i izlaznih, prognoziranih vrednosti, nad test podacima.</w:t>
      </w:r>
    </w:p>
    <w:p w:rsidR="00896D03" w:rsidRPr="002177B0" w:rsidRDefault="00896D03" w:rsidP="00E656C0">
      <w:pPr>
        <w:spacing w:after="0" w:line="240" w:lineRule="auto"/>
        <w:jc w:val="both"/>
        <w:rPr>
          <w:rFonts w:ascii="Times New Roman" w:hAnsi="Times New Roman" w:cs="Times New Roman"/>
          <w:sz w:val="20"/>
          <w:lang w:val="sr-Latn-CS"/>
        </w:rPr>
      </w:pPr>
    </w:p>
    <w:p w:rsidR="001761CB" w:rsidRDefault="001761CB" w:rsidP="00E656C0">
      <w:pPr>
        <w:spacing w:after="0" w:line="240" w:lineRule="auto"/>
        <w:jc w:val="both"/>
        <w:rPr>
          <w:rFonts w:ascii="Times New Roman" w:hAnsi="Times New Roman" w:cs="Times New Roman"/>
          <w:sz w:val="20"/>
          <w:lang w:val="sr-Latn-CS"/>
        </w:rPr>
      </w:pPr>
    </w:p>
    <w:p w:rsidR="0081248A" w:rsidRDefault="00301EDE" w:rsidP="00551122">
      <w:pPr>
        <w:spacing w:after="0" w:line="240" w:lineRule="auto"/>
        <w:jc w:val="center"/>
        <w:rPr>
          <w:rFonts w:ascii="Times New Roman" w:eastAsia="Times New Roman" w:hAnsi="Times New Roman" w:cs="Times New Roman"/>
          <w:b/>
          <w:color w:val="333333"/>
          <w:sz w:val="24"/>
          <w:szCs w:val="24"/>
          <w:lang w:val="sr-Latn-CS"/>
        </w:rPr>
      </w:pPr>
      <w:r>
        <w:rPr>
          <w:noProof/>
        </w:rPr>
        <w:drawing>
          <wp:inline distT="0" distB="0" distL="0" distR="0">
            <wp:extent cx="4200525" cy="1447800"/>
            <wp:effectExtent l="0" t="0" r="0" b="0"/>
            <wp:docPr id="77" name="Object 7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A11B00" w:rsidRPr="002177B0" w:rsidRDefault="00CC6F91" w:rsidP="00551122">
      <w:pPr>
        <w:shd w:val="clear" w:color="auto" w:fill="FFFFFF"/>
        <w:spacing w:after="0" w:line="240" w:lineRule="auto"/>
        <w:ind w:left="357"/>
        <w:jc w:val="center"/>
        <w:rPr>
          <w:rFonts w:ascii="Times New Roman" w:eastAsia="Times New Roman" w:hAnsi="Times New Roman" w:cs="Times New Roman"/>
          <w:sz w:val="20"/>
          <w:szCs w:val="24"/>
          <w:lang w:val="sr-Latn-CS"/>
        </w:rPr>
      </w:pPr>
      <w:r w:rsidRPr="002177B0">
        <w:rPr>
          <w:rFonts w:ascii="Times New Roman" w:eastAsia="Times New Roman" w:hAnsi="Times New Roman" w:cs="Times New Roman"/>
          <w:sz w:val="20"/>
          <w:szCs w:val="24"/>
          <w:lang w:val="sr-Latn-CS"/>
        </w:rPr>
        <w:t>Slika 9</w:t>
      </w:r>
      <w:r w:rsidR="00817207" w:rsidRPr="002177B0">
        <w:rPr>
          <w:rFonts w:ascii="Times New Roman" w:eastAsia="Times New Roman" w:hAnsi="Times New Roman" w:cs="Times New Roman"/>
          <w:sz w:val="20"/>
          <w:szCs w:val="24"/>
          <w:lang w:val="sr-Latn-CS"/>
        </w:rPr>
        <w:t>: Komparacija stvarnih i predviđenih vrednosti nad test podacima</w:t>
      </w:r>
    </w:p>
    <w:p w:rsidR="00E656C0" w:rsidRDefault="00E656C0" w:rsidP="0052623F">
      <w:pPr>
        <w:shd w:val="clear" w:color="auto" w:fill="FFFFFF"/>
        <w:spacing w:after="0" w:line="240" w:lineRule="auto"/>
        <w:ind w:left="357"/>
        <w:jc w:val="center"/>
        <w:rPr>
          <w:rFonts w:ascii="Times New Roman" w:eastAsia="Times New Roman" w:hAnsi="Times New Roman" w:cs="Times New Roman"/>
          <w:color w:val="333333"/>
          <w:sz w:val="20"/>
          <w:szCs w:val="24"/>
          <w:lang w:val="sr-Latn-CS"/>
        </w:rPr>
      </w:pPr>
    </w:p>
    <w:p w:rsidR="00E656C0" w:rsidRDefault="00E656C0" w:rsidP="0052623F">
      <w:pPr>
        <w:shd w:val="clear" w:color="auto" w:fill="FFFFFF"/>
        <w:spacing w:after="0" w:line="240" w:lineRule="auto"/>
        <w:ind w:left="357"/>
        <w:jc w:val="center"/>
        <w:rPr>
          <w:rFonts w:ascii="Times New Roman" w:eastAsia="Times New Roman" w:hAnsi="Times New Roman" w:cs="Times New Roman"/>
          <w:color w:val="333333"/>
          <w:sz w:val="20"/>
          <w:szCs w:val="24"/>
          <w:lang w:val="sr-Latn-CS"/>
        </w:rPr>
      </w:pPr>
    </w:p>
    <w:p w:rsidR="00E656C0" w:rsidRPr="002177B0" w:rsidRDefault="00E656C0" w:rsidP="00E656C0">
      <w:pPr>
        <w:shd w:val="clear" w:color="auto" w:fill="FFFFFF"/>
        <w:spacing w:after="0" w:line="240" w:lineRule="auto"/>
        <w:jc w:val="both"/>
        <w:rPr>
          <w:rFonts w:ascii="Times New Roman" w:hAnsi="Times New Roman" w:cs="Times New Roman"/>
          <w:sz w:val="20"/>
          <w:szCs w:val="24"/>
          <w:lang w:val="sr-Latn-CS"/>
        </w:rPr>
      </w:pPr>
      <w:r w:rsidRPr="002177B0">
        <w:rPr>
          <w:rFonts w:ascii="Times New Roman" w:hAnsi="Times New Roman" w:cs="Times New Roman"/>
          <w:sz w:val="20"/>
          <w:szCs w:val="24"/>
          <w:lang w:val="sr-Latn-CS"/>
        </w:rPr>
        <w:t>Budući da je nad test podacima NM uspešno predviđala kretanje količine prevezenog tereta u avionskom saobraćaju, primenili smo izgrađeni model u svojstvu prediktora na vremenske serije po 3 avio-prevoznika iz Amerike i Evrope, i po jednog iz Kanade, Kine i Japana. Slika 10 redosledno prikazuje rezultate primene modela, pa i vizuelno potvrđuje da NM dobro replicira kretanje izvornih podataka.</w:t>
      </w:r>
    </w:p>
    <w:p w:rsidR="00E656C0" w:rsidRPr="002177B0" w:rsidRDefault="00E656C0" w:rsidP="00551122">
      <w:pPr>
        <w:shd w:val="clear" w:color="auto" w:fill="FFFFFF"/>
        <w:spacing w:after="0" w:line="240" w:lineRule="auto"/>
        <w:ind w:left="357"/>
        <w:jc w:val="both"/>
        <w:rPr>
          <w:rFonts w:ascii="Times New Roman" w:eastAsia="Times New Roman" w:hAnsi="Times New Roman" w:cs="Times New Roman"/>
          <w:sz w:val="20"/>
          <w:szCs w:val="24"/>
          <w:lang w:val="sr-Latn-CS"/>
        </w:rPr>
      </w:pPr>
    </w:p>
    <w:p w:rsidR="003778A0" w:rsidRDefault="003778A0" w:rsidP="00551122">
      <w:pPr>
        <w:shd w:val="clear" w:color="auto" w:fill="FFFFFF"/>
        <w:spacing w:after="0" w:line="240" w:lineRule="auto"/>
        <w:jc w:val="both"/>
        <w:rPr>
          <w:rFonts w:ascii="Times New Roman" w:hAnsi="Times New Roman" w:cs="Times New Roman"/>
          <w:color w:val="000000"/>
          <w:sz w:val="20"/>
          <w:szCs w:val="24"/>
          <w:lang w:val="sr-Latn-CS"/>
        </w:rPr>
      </w:pPr>
    </w:p>
    <w:p w:rsidR="00781817" w:rsidRDefault="00B05337" w:rsidP="00EE3590">
      <w:pPr>
        <w:shd w:val="clear" w:color="auto" w:fill="FFFFFF"/>
        <w:spacing w:after="0" w:line="240" w:lineRule="auto"/>
        <w:rPr>
          <w:rFonts w:ascii="Times New Roman" w:hAnsi="Times New Roman" w:cs="Times New Roman"/>
          <w:color w:val="000000"/>
          <w:sz w:val="24"/>
          <w:szCs w:val="24"/>
          <w:lang w:val="sr-Latn-CS"/>
        </w:rPr>
      </w:pPr>
      <w:r>
        <w:rPr>
          <w:rFonts w:ascii="Times New Roman" w:hAnsi="Times New Roman" w:cs="Times New Roman"/>
          <w:noProof/>
          <w:color w:val="000000"/>
          <w:sz w:val="24"/>
          <w:szCs w:val="24"/>
        </w:rPr>
        <w:pict>
          <v:shape id="_x0000_s1786" type="#_x0000_t202" style="position:absolute;margin-left:299.6pt;margin-top:3pt;width:63pt;height:21.45pt;z-index:251686912">
            <v:textbox>
              <w:txbxContent>
                <w:p w:rsidR="00FF10F3" w:rsidRPr="00C91AC1" w:rsidRDefault="00FF10F3" w:rsidP="00F42DFD">
                  <w:pPr>
                    <w:rPr>
                      <w:rFonts w:ascii="Times New Roman" w:hAnsi="Times New Roman" w:cs="Times New Roman"/>
                      <w:sz w:val="20"/>
                    </w:rPr>
                  </w:pPr>
                  <w:r w:rsidRPr="00FC6F94">
                    <w:rPr>
                      <w:rFonts w:ascii="Times New Roman" w:hAnsi="Times New Roman" w:cs="Times New Roman"/>
                      <w:sz w:val="20"/>
                      <w:lang w:val="sr-Latn-CS"/>
                    </w:rPr>
                    <w:t>Amerika</w:t>
                  </w:r>
                  <w:r w:rsidRPr="00C91AC1">
                    <w:rPr>
                      <w:rFonts w:ascii="Times New Roman" w:hAnsi="Times New Roman" w:cs="Times New Roman"/>
                      <w:sz w:val="20"/>
                    </w:rPr>
                    <w:t xml:space="preserve"> 3</w:t>
                  </w:r>
                </w:p>
                <w:p w:rsidR="00FF10F3" w:rsidRDefault="00FF10F3" w:rsidP="00F42DFD"/>
              </w:txbxContent>
            </v:textbox>
          </v:shape>
        </w:pict>
      </w:r>
      <w:r>
        <w:rPr>
          <w:rFonts w:ascii="Times New Roman" w:hAnsi="Times New Roman" w:cs="Times New Roman"/>
          <w:noProof/>
          <w:color w:val="000000"/>
          <w:sz w:val="24"/>
          <w:szCs w:val="24"/>
        </w:rPr>
        <w:pict>
          <v:shape id="_x0000_s1784" type="#_x0000_t202" style="position:absolute;margin-left:15pt;margin-top:3pt;width:63pt;height:21.45pt;z-index:251684864">
            <v:textbox style="mso-next-textbox:#_x0000_s1784">
              <w:txbxContent>
                <w:p w:rsidR="00FF10F3" w:rsidRDefault="00FF10F3">
                  <w:r w:rsidRPr="00FC6F94">
                    <w:rPr>
                      <w:rFonts w:ascii="Times New Roman" w:hAnsi="Times New Roman" w:cs="Times New Roman"/>
                      <w:sz w:val="20"/>
                      <w:lang w:val="sr-Latn-CS"/>
                    </w:rPr>
                    <w:t>Amerika</w:t>
                  </w:r>
                  <w:r>
                    <w:t xml:space="preserve"> </w:t>
                  </w:r>
                  <w:r w:rsidRPr="00C91AC1">
                    <w:rPr>
                      <w:rFonts w:ascii="Times New Roman" w:hAnsi="Times New Roman" w:cs="Times New Roman"/>
                      <w:sz w:val="20"/>
                    </w:rPr>
                    <w:t>1</w:t>
                  </w:r>
                </w:p>
                <w:p w:rsidR="00FF10F3" w:rsidRDefault="00FF10F3"/>
              </w:txbxContent>
            </v:textbox>
          </v:shape>
        </w:pict>
      </w:r>
      <w:r>
        <w:rPr>
          <w:rFonts w:ascii="Times New Roman" w:hAnsi="Times New Roman" w:cs="Times New Roman"/>
          <w:noProof/>
          <w:color w:val="000000"/>
          <w:sz w:val="24"/>
          <w:szCs w:val="24"/>
        </w:rPr>
        <w:pict>
          <v:shape id="_x0000_s1785" type="#_x0000_t202" style="position:absolute;margin-left:156.75pt;margin-top:3pt;width:63pt;height:21.45pt;z-index:251685888">
            <v:textbox>
              <w:txbxContent>
                <w:p w:rsidR="00FF10F3" w:rsidRPr="00C91AC1" w:rsidRDefault="00FF10F3" w:rsidP="00F42DFD">
                  <w:pPr>
                    <w:rPr>
                      <w:rFonts w:ascii="Times New Roman" w:hAnsi="Times New Roman" w:cs="Times New Roman"/>
                      <w:sz w:val="20"/>
                    </w:rPr>
                  </w:pPr>
                  <w:r w:rsidRPr="00FC6F94">
                    <w:rPr>
                      <w:rFonts w:ascii="Times New Roman" w:hAnsi="Times New Roman" w:cs="Times New Roman"/>
                      <w:sz w:val="20"/>
                      <w:lang w:val="sr-Latn-CS"/>
                    </w:rPr>
                    <w:t>Amerika</w:t>
                  </w:r>
                  <w:r w:rsidRPr="00C91AC1">
                    <w:rPr>
                      <w:rFonts w:ascii="Times New Roman" w:hAnsi="Times New Roman" w:cs="Times New Roman"/>
                      <w:sz w:val="20"/>
                    </w:rPr>
                    <w:t xml:space="preserve"> 2</w:t>
                  </w:r>
                </w:p>
                <w:p w:rsidR="00FF10F3" w:rsidRDefault="00FF10F3" w:rsidP="00F42DFD"/>
              </w:txbxContent>
            </v:textbox>
          </v:shape>
        </w:pict>
      </w:r>
      <w:r w:rsidR="00781817">
        <w:rPr>
          <w:rFonts w:ascii="Times New Roman" w:hAnsi="Times New Roman" w:cs="Times New Roman"/>
          <w:color w:val="000000"/>
          <w:sz w:val="24"/>
          <w:szCs w:val="24"/>
          <w:lang w:val="sr-Latn-CS"/>
        </w:rPr>
        <w:t xml:space="preserve">    </w:t>
      </w:r>
      <w:r w:rsidR="00781817">
        <w:rPr>
          <w:noProof/>
        </w:rPr>
        <w:drawing>
          <wp:inline distT="0" distB="0" distL="0" distR="0">
            <wp:extent cx="1895475" cy="1266825"/>
            <wp:effectExtent l="19050" t="19050" r="28575"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srcRect l="9746" t="11267" r="2437" b="9013"/>
                    <a:stretch>
                      <a:fillRect/>
                    </a:stretch>
                  </pic:blipFill>
                  <pic:spPr bwMode="auto">
                    <a:xfrm>
                      <a:off x="0" y="0"/>
                      <a:ext cx="1895475" cy="1266825"/>
                    </a:xfrm>
                    <a:prstGeom prst="rect">
                      <a:avLst/>
                    </a:prstGeom>
                    <a:noFill/>
                    <a:ln w="6350" cmpd="sng">
                      <a:solidFill>
                        <a:srgbClr val="000000"/>
                      </a:solidFill>
                      <a:miter lim="800000"/>
                      <a:headEnd/>
                      <a:tailEnd/>
                    </a:ln>
                    <a:effectLst/>
                  </pic:spPr>
                </pic:pic>
              </a:graphicData>
            </a:graphic>
          </wp:inline>
        </w:drawing>
      </w:r>
      <w:r w:rsidR="00781817">
        <w:rPr>
          <w:noProof/>
        </w:rPr>
        <w:drawing>
          <wp:inline distT="0" distB="0" distL="0" distR="0">
            <wp:extent cx="1752600" cy="1266825"/>
            <wp:effectExtent l="19050" t="19050" r="19050" b="285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srcRect l="12183" t="13521" r="3654" b="9013"/>
                    <a:stretch>
                      <a:fillRect/>
                    </a:stretch>
                  </pic:blipFill>
                  <pic:spPr bwMode="auto">
                    <a:xfrm>
                      <a:off x="0" y="0"/>
                      <a:ext cx="1752600" cy="1266825"/>
                    </a:xfrm>
                    <a:prstGeom prst="rect">
                      <a:avLst/>
                    </a:prstGeom>
                    <a:noFill/>
                    <a:ln w="6350" cmpd="sng">
                      <a:solidFill>
                        <a:srgbClr val="000000"/>
                      </a:solidFill>
                      <a:miter lim="800000"/>
                      <a:headEnd/>
                      <a:tailEnd/>
                    </a:ln>
                    <a:effectLst/>
                  </pic:spPr>
                </pic:pic>
              </a:graphicData>
            </a:graphic>
          </wp:inline>
        </w:drawing>
      </w:r>
      <w:r w:rsidR="00EC0D47">
        <w:rPr>
          <w:noProof/>
        </w:rPr>
        <w:drawing>
          <wp:inline distT="0" distB="0" distL="0" distR="0">
            <wp:extent cx="1828800" cy="1266825"/>
            <wp:effectExtent l="19050" t="19050" r="19050" b="2857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4" cstate="print"/>
                    <a:srcRect l="10963" t="13521" r="3654" b="9013"/>
                    <a:stretch>
                      <a:fillRect/>
                    </a:stretch>
                  </pic:blipFill>
                  <pic:spPr bwMode="auto">
                    <a:xfrm>
                      <a:off x="0" y="0"/>
                      <a:ext cx="1828800" cy="1266825"/>
                    </a:xfrm>
                    <a:prstGeom prst="rect">
                      <a:avLst/>
                    </a:prstGeom>
                    <a:noFill/>
                    <a:ln w="6350" cmpd="sng">
                      <a:solidFill>
                        <a:srgbClr val="000000"/>
                      </a:solidFill>
                      <a:miter lim="800000"/>
                      <a:headEnd/>
                      <a:tailEnd/>
                    </a:ln>
                    <a:effectLst/>
                  </pic:spPr>
                </pic:pic>
              </a:graphicData>
            </a:graphic>
          </wp:inline>
        </w:drawing>
      </w:r>
    </w:p>
    <w:p w:rsidR="00CF67AA" w:rsidRDefault="00B05337" w:rsidP="00CF67AA">
      <w:pPr>
        <w:shd w:val="clear" w:color="auto" w:fill="FFFFFF"/>
        <w:spacing w:after="0" w:line="240" w:lineRule="auto"/>
        <w:ind w:firstLine="270"/>
        <w:rPr>
          <w:rFonts w:ascii="Times New Roman" w:eastAsia="Times New Roman" w:hAnsi="Times New Roman" w:cs="Times New Roman"/>
          <w:b/>
          <w:color w:val="333333"/>
          <w:sz w:val="24"/>
          <w:szCs w:val="24"/>
          <w:lang w:val="sr-Latn-CS"/>
        </w:rPr>
      </w:pPr>
      <w:r w:rsidRPr="00B05337">
        <w:rPr>
          <w:rFonts w:ascii="Times New Roman" w:hAnsi="Times New Roman" w:cs="Times New Roman"/>
          <w:noProof/>
          <w:color w:val="000000"/>
          <w:sz w:val="24"/>
          <w:szCs w:val="24"/>
        </w:rPr>
        <w:pict>
          <v:shape id="_x0000_s1788" type="#_x0000_t202" style="position:absolute;left:0;text-align:left;margin-left:168pt;margin-top:.9pt;width:63pt;height:22.2pt;z-index:251688960">
            <v:textbox style="mso-next-textbox:#_x0000_s1788">
              <w:txbxContent>
                <w:p w:rsidR="00FF10F3" w:rsidRPr="00C91AC1" w:rsidRDefault="00FF10F3" w:rsidP="00F42DFD">
                  <w:pPr>
                    <w:rPr>
                      <w:rFonts w:ascii="Times New Roman" w:hAnsi="Times New Roman" w:cs="Times New Roman"/>
                      <w:sz w:val="20"/>
                    </w:rPr>
                  </w:pPr>
                  <w:r w:rsidRPr="00C91AC1">
                    <w:rPr>
                      <w:rFonts w:ascii="Times New Roman" w:hAnsi="Times New Roman" w:cs="Times New Roman"/>
                      <w:sz w:val="20"/>
                    </w:rPr>
                    <w:t>Kina</w:t>
                  </w:r>
                </w:p>
                <w:p w:rsidR="00FF10F3" w:rsidRDefault="00FF10F3" w:rsidP="00F42DFD"/>
              </w:txbxContent>
            </v:textbox>
          </v:shape>
        </w:pict>
      </w:r>
      <w:r w:rsidRPr="00B05337">
        <w:rPr>
          <w:rFonts w:ascii="Times New Roman" w:hAnsi="Times New Roman" w:cs="Times New Roman"/>
          <w:noProof/>
          <w:color w:val="000000"/>
          <w:sz w:val="24"/>
          <w:szCs w:val="24"/>
        </w:rPr>
        <w:pict>
          <v:shape id="_x0000_s1787" type="#_x0000_t202" style="position:absolute;left:0;text-align:left;margin-left:15pt;margin-top:.9pt;width:63pt;height:22.2pt;z-index:251687936">
            <v:textbox>
              <w:txbxContent>
                <w:p w:rsidR="00FF10F3" w:rsidRPr="00C91AC1" w:rsidRDefault="00FF10F3" w:rsidP="00F42DFD">
                  <w:pPr>
                    <w:rPr>
                      <w:rFonts w:ascii="Times New Roman" w:hAnsi="Times New Roman" w:cs="Times New Roman"/>
                      <w:sz w:val="20"/>
                    </w:rPr>
                  </w:pPr>
                  <w:r w:rsidRPr="00FC6F94">
                    <w:rPr>
                      <w:rFonts w:ascii="Times New Roman" w:hAnsi="Times New Roman" w:cs="Times New Roman"/>
                      <w:sz w:val="20"/>
                      <w:lang w:val="sr-Latn-CS"/>
                    </w:rPr>
                    <w:t>Kanada</w:t>
                  </w:r>
                </w:p>
                <w:p w:rsidR="00FF10F3" w:rsidRDefault="00FF10F3" w:rsidP="00F42DFD"/>
              </w:txbxContent>
            </v:textbox>
          </v:shape>
        </w:pict>
      </w:r>
      <w:r w:rsidRPr="00B05337">
        <w:rPr>
          <w:rFonts w:ascii="Times New Roman" w:hAnsi="Times New Roman" w:cs="Times New Roman"/>
          <w:noProof/>
          <w:color w:val="000000"/>
          <w:sz w:val="24"/>
          <w:szCs w:val="24"/>
        </w:rPr>
        <w:pict>
          <v:shape id="_x0000_s1789" type="#_x0000_t202" style="position:absolute;left:0;text-align:left;margin-left:307.85pt;margin-top:.9pt;width:63pt;height:22.2pt;z-index:251689984">
            <v:textbox style="mso-next-textbox:#_x0000_s1789">
              <w:txbxContent>
                <w:p w:rsidR="00FF10F3" w:rsidRPr="00C91AC1" w:rsidRDefault="00FF10F3" w:rsidP="00F42DFD">
                  <w:pPr>
                    <w:rPr>
                      <w:rFonts w:ascii="Times New Roman" w:hAnsi="Times New Roman" w:cs="Times New Roman"/>
                      <w:sz w:val="20"/>
                    </w:rPr>
                  </w:pPr>
                  <w:r w:rsidRPr="00C91AC1">
                    <w:rPr>
                      <w:rFonts w:ascii="Times New Roman" w:hAnsi="Times New Roman" w:cs="Times New Roman"/>
                      <w:sz w:val="20"/>
                    </w:rPr>
                    <w:t>Japan</w:t>
                  </w:r>
                </w:p>
                <w:p w:rsidR="00FF10F3" w:rsidRDefault="00FF10F3" w:rsidP="00F42DFD"/>
              </w:txbxContent>
            </v:textbox>
          </v:shape>
        </w:pict>
      </w:r>
      <w:r w:rsidR="00EE3590">
        <w:rPr>
          <w:noProof/>
        </w:rPr>
        <w:drawing>
          <wp:inline distT="0" distB="0" distL="0" distR="0">
            <wp:extent cx="1876425" cy="1285875"/>
            <wp:effectExtent l="19050" t="19050" r="28575" b="28575"/>
            <wp:docPr id="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srcRect l="12183" t="13521" r="2437" b="9013"/>
                    <a:stretch>
                      <a:fillRect/>
                    </a:stretch>
                  </pic:blipFill>
                  <pic:spPr bwMode="auto">
                    <a:xfrm>
                      <a:off x="0" y="0"/>
                      <a:ext cx="1876425" cy="1285875"/>
                    </a:xfrm>
                    <a:prstGeom prst="rect">
                      <a:avLst/>
                    </a:prstGeom>
                    <a:noFill/>
                    <a:ln w="6350" cmpd="sng">
                      <a:solidFill>
                        <a:srgbClr val="000000"/>
                      </a:solidFill>
                      <a:miter lim="800000"/>
                      <a:headEnd/>
                      <a:tailEnd/>
                    </a:ln>
                    <a:effectLst/>
                  </pic:spPr>
                </pic:pic>
              </a:graphicData>
            </a:graphic>
          </wp:inline>
        </w:drawing>
      </w:r>
      <w:r w:rsidR="00EE3590">
        <w:rPr>
          <w:b/>
          <w:bCs/>
          <w:noProof/>
        </w:rPr>
        <w:drawing>
          <wp:inline distT="0" distB="0" distL="0" distR="0">
            <wp:extent cx="1752600" cy="1285875"/>
            <wp:effectExtent l="19050" t="19050" r="19050" b="28575"/>
            <wp:docPr id="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cstate="print"/>
                    <a:srcRect l="10355" t="13521" r="3654" b="9013"/>
                    <a:stretch>
                      <a:fillRect/>
                    </a:stretch>
                  </pic:blipFill>
                  <pic:spPr bwMode="auto">
                    <a:xfrm>
                      <a:off x="0" y="0"/>
                      <a:ext cx="1752600" cy="1285875"/>
                    </a:xfrm>
                    <a:prstGeom prst="rect">
                      <a:avLst/>
                    </a:prstGeom>
                    <a:noFill/>
                    <a:ln w="6350" cmpd="sng">
                      <a:solidFill>
                        <a:srgbClr val="000000"/>
                      </a:solidFill>
                      <a:miter lim="800000"/>
                      <a:headEnd/>
                      <a:tailEnd/>
                    </a:ln>
                    <a:effectLst/>
                  </pic:spPr>
                </pic:pic>
              </a:graphicData>
            </a:graphic>
          </wp:inline>
        </w:drawing>
      </w:r>
      <w:r w:rsidR="00EE3590">
        <w:rPr>
          <w:noProof/>
        </w:rPr>
        <w:drawing>
          <wp:inline distT="0" distB="0" distL="0" distR="0">
            <wp:extent cx="1828800" cy="1285875"/>
            <wp:effectExtent l="19050" t="19050" r="19050" b="28575"/>
            <wp:docPr id="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cstate="print"/>
                    <a:srcRect l="12183" t="13521" r="3654" b="9013"/>
                    <a:stretch>
                      <a:fillRect/>
                    </a:stretch>
                  </pic:blipFill>
                  <pic:spPr bwMode="auto">
                    <a:xfrm>
                      <a:off x="0" y="0"/>
                      <a:ext cx="1828800" cy="1285875"/>
                    </a:xfrm>
                    <a:prstGeom prst="rect">
                      <a:avLst/>
                    </a:prstGeom>
                    <a:noFill/>
                    <a:ln w="6350" cmpd="sng">
                      <a:solidFill>
                        <a:srgbClr val="000000"/>
                      </a:solidFill>
                      <a:miter lim="800000"/>
                      <a:headEnd/>
                      <a:tailEnd/>
                    </a:ln>
                    <a:effectLst/>
                  </pic:spPr>
                </pic:pic>
              </a:graphicData>
            </a:graphic>
          </wp:inline>
        </w:drawing>
      </w:r>
    </w:p>
    <w:p w:rsidR="00781817" w:rsidRDefault="00B05337" w:rsidP="00CF67AA">
      <w:pPr>
        <w:shd w:val="clear" w:color="auto" w:fill="FFFFFF"/>
        <w:spacing w:after="0" w:line="240" w:lineRule="auto"/>
        <w:ind w:firstLine="270"/>
        <w:rPr>
          <w:rFonts w:ascii="Times New Roman" w:eastAsia="Times New Roman" w:hAnsi="Times New Roman" w:cs="Times New Roman"/>
          <w:b/>
          <w:color w:val="333333"/>
          <w:sz w:val="24"/>
          <w:szCs w:val="24"/>
          <w:lang w:val="sr-Latn-CS"/>
        </w:rPr>
      </w:pPr>
      <w:r w:rsidRPr="00B05337">
        <w:rPr>
          <w:rFonts w:ascii="Times New Roman" w:hAnsi="Times New Roman" w:cs="Times New Roman"/>
          <w:noProof/>
          <w:color w:val="000000"/>
          <w:sz w:val="24"/>
          <w:szCs w:val="24"/>
        </w:rPr>
        <w:pict>
          <v:shape id="_x0000_s1790" type="#_x0000_t202" style="position:absolute;left:0;text-align:left;margin-left:15pt;margin-top:.9pt;width:63pt;height:21.45pt;z-index:251691008">
            <v:textbox style="mso-next-textbox:#_x0000_s1790">
              <w:txbxContent>
                <w:p w:rsidR="00FF10F3" w:rsidRPr="00C91AC1" w:rsidRDefault="00FF10F3" w:rsidP="00F42DFD">
                  <w:pPr>
                    <w:rPr>
                      <w:rFonts w:ascii="Times New Roman" w:hAnsi="Times New Roman" w:cs="Times New Roman"/>
                      <w:sz w:val="20"/>
                    </w:rPr>
                  </w:pPr>
                  <w:r w:rsidRPr="00FC6F94">
                    <w:rPr>
                      <w:rFonts w:ascii="Times New Roman" w:hAnsi="Times New Roman" w:cs="Times New Roman"/>
                      <w:sz w:val="20"/>
                      <w:lang w:val="sr-Latn-CS"/>
                    </w:rPr>
                    <w:t>Evropa</w:t>
                  </w:r>
                  <w:r w:rsidRPr="00C91AC1">
                    <w:rPr>
                      <w:rFonts w:ascii="Times New Roman" w:hAnsi="Times New Roman" w:cs="Times New Roman"/>
                      <w:sz w:val="20"/>
                    </w:rPr>
                    <w:t xml:space="preserve"> 1</w:t>
                  </w:r>
                </w:p>
                <w:p w:rsidR="00FF10F3" w:rsidRDefault="00FF10F3" w:rsidP="00F42DFD"/>
              </w:txbxContent>
            </v:textbox>
          </v:shape>
        </w:pict>
      </w:r>
      <w:r w:rsidRPr="00B05337">
        <w:rPr>
          <w:rFonts w:ascii="Times New Roman" w:hAnsi="Times New Roman" w:cs="Times New Roman"/>
          <w:noProof/>
          <w:color w:val="000000"/>
          <w:sz w:val="24"/>
          <w:szCs w:val="24"/>
        </w:rPr>
        <w:pict>
          <v:shape id="_x0000_s1792" type="#_x0000_t202" style="position:absolute;left:0;text-align:left;margin-left:168pt;margin-top:.9pt;width:63pt;height:21.45pt;z-index:251692032">
            <v:textbox style="mso-next-textbox:#_x0000_s1792">
              <w:txbxContent>
                <w:p w:rsidR="00FF10F3" w:rsidRPr="00C91AC1" w:rsidRDefault="00FF10F3" w:rsidP="00F42DFD">
                  <w:pPr>
                    <w:rPr>
                      <w:rFonts w:ascii="Times New Roman" w:hAnsi="Times New Roman" w:cs="Times New Roman"/>
                      <w:sz w:val="20"/>
                    </w:rPr>
                  </w:pPr>
                  <w:r w:rsidRPr="00FC6F94">
                    <w:rPr>
                      <w:rFonts w:ascii="Times New Roman" w:hAnsi="Times New Roman" w:cs="Times New Roman"/>
                      <w:sz w:val="20"/>
                      <w:lang w:val="sr-Latn-CS"/>
                    </w:rPr>
                    <w:t>Evropa</w:t>
                  </w:r>
                  <w:r w:rsidRPr="00C91AC1">
                    <w:rPr>
                      <w:rFonts w:ascii="Times New Roman" w:hAnsi="Times New Roman" w:cs="Times New Roman"/>
                      <w:sz w:val="20"/>
                    </w:rPr>
                    <w:t xml:space="preserve"> 2</w:t>
                  </w:r>
                </w:p>
                <w:p w:rsidR="00FF10F3" w:rsidRDefault="00FF10F3" w:rsidP="00F42DFD"/>
              </w:txbxContent>
            </v:textbox>
          </v:shape>
        </w:pict>
      </w:r>
      <w:r w:rsidRPr="00B05337">
        <w:rPr>
          <w:rFonts w:ascii="Times New Roman" w:hAnsi="Times New Roman" w:cs="Times New Roman"/>
          <w:noProof/>
          <w:color w:val="000000"/>
          <w:sz w:val="24"/>
          <w:szCs w:val="24"/>
        </w:rPr>
        <w:pict>
          <v:shape id="_x0000_s1793" type="#_x0000_t202" style="position:absolute;left:0;text-align:left;margin-left:307.85pt;margin-top:.9pt;width:63pt;height:21.45pt;z-index:251693056">
            <v:textbox style="mso-next-textbox:#_x0000_s1793">
              <w:txbxContent>
                <w:p w:rsidR="00FF10F3" w:rsidRPr="00C91AC1" w:rsidRDefault="00FF10F3" w:rsidP="00F42DFD">
                  <w:pPr>
                    <w:rPr>
                      <w:rFonts w:ascii="Times New Roman" w:hAnsi="Times New Roman" w:cs="Times New Roman"/>
                      <w:sz w:val="20"/>
                    </w:rPr>
                  </w:pPr>
                  <w:r w:rsidRPr="00FC6F94">
                    <w:rPr>
                      <w:rFonts w:ascii="Times New Roman" w:hAnsi="Times New Roman" w:cs="Times New Roman"/>
                      <w:sz w:val="20"/>
                      <w:lang w:val="sr-Latn-CS"/>
                    </w:rPr>
                    <w:t>Evropa</w:t>
                  </w:r>
                  <w:r w:rsidRPr="00C91AC1">
                    <w:rPr>
                      <w:rFonts w:ascii="Times New Roman" w:hAnsi="Times New Roman" w:cs="Times New Roman"/>
                      <w:sz w:val="20"/>
                    </w:rPr>
                    <w:t xml:space="preserve"> 3</w:t>
                  </w:r>
                </w:p>
                <w:p w:rsidR="00FF10F3" w:rsidRDefault="00FF10F3" w:rsidP="00F42DFD"/>
              </w:txbxContent>
            </v:textbox>
          </v:shape>
        </w:pict>
      </w:r>
      <w:r w:rsidR="00CF67AA">
        <w:rPr>
          <w:noProof/>
        </w:rPr>
        <w:drawing>
          <wp:inline distT="0" distB="0" distL="0" distR="0">
            <wp:extent cx="1876425" cy="1343025"/>
            <wp:effectExtent l="19050" t="19050" r="28575" b="2857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cstate="print"/>
                    <a:srcRect l="12183" t="13521" r="2437" b="9013"/>
                    <a:stretch>
                      <a:fillRect/>
                    </a:stretch>
                  </pic:blipFill>
                  <pic:spPr bwMode="auto">
                    <a:xfrm>
                      <a:off x="0" y="0"/>
                      <a:ext cx="1876425" cy="1343025"/>
                    </a:xfrm>
                    <a:prstGeom prst="rect">
                      <a:avLst/>
                    </a:prstGeom>
                    <a:noFill/>
                    <a:ln w="6350" cmpd="sng">
                      <a:solidFill>
                        <a:srgbClr val="000000"/>
                      </a:solidFill>
                      <a:miter lim="800000"/>
                      <a:headEnd/>
                      <a:tailEnd/>
                    </a:ln>
                    <a:effectLst/>
                  </pic:spPr>
                </pic:pic>
              </a:graphicData>
            </a:graphic>
          </wp:inline>
        </w:drawing>
      </w:r>
      <w:r w:rsidR="00CF67AA">
        <w:rPr>
          <w:noProof/>
        </w:rPr>
        <w:drawing>
          <wp:inline distT="0" distB="0" distL="0" distR="0">
            <wp:extent cx="1762125" cy="1352550"/>
            <wp:effectExtent l="19050" t="19050" r="28575" b="1905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9" cstate="print"/>
                    <a:srcRect l="9746" t="13521" r="3654" b="9013"/>
                    <a:stretch>
                      <a:fillRect/>
                    </a:stretch>
                  </pic:blipFill>
                  <pic:spPr bwMode="auto">
                    <a:xfrm>
                      <a:off x="0" y="0"/>
                      <a:ext cx="1762125" cy="1352550"/>
                    </a:xfrm>
                    <a:prstGeom prst="rect">
                      <a:avLst/>
                    </a:prstGeom>
                    <a:noFill/>
                    <a:ln w="6350" cmpd="sng">
                      <a:solidFill>
                        <a:srgbClr val="000000"/>
                      </a:solidFill>
                      <a:miter lim="800000"/>
                      <a:headEnd/>
                      <a:tailEnd/>
                    </a:ln>
                    <a:effectLst/>
                  </pic:spPr>
                </pic:pic>
              </a:graphicData>
            </a:graphic>
          </wp:inline>
        </w:drawing>
      </w:r>
      <w:r w:rsidR="00EC0D47">
        <w:rPr>
          <w:noProof/>
        </w:rPr>
        <w:drawing>
          <wp:inline distT="0" distB="0" distL="0" distR="0">
            <wp:extent cx="1809750" cy="1343025"/>
            <wp:effectExtent l="19050" t="19050" r="19050" b="2857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0" cstate="print"/>
                    <a:srcRect l="10963" t="13521" r="3654" b="9013"/>
                    <a:stretch>
                      <a:fillRect/>
                    </a:stretch>
                  </pic:blipFill>
                  <pic:spPr bwMode="auto">
                    <a:xfrm>
                      <a:off x="0" y="0"/>
                      <a:ext cx="1809750" cy="1343025"/>
                    </a:xfrm>
                    <a:prstGeom prst="rect">
                      <a:avLst/>
                    </a:prstGeom>
                    <a:noFill/>
                    <a:ln w="6350" cmpd="sng">
                      <a:solidFill>
                        <a:srgbClr val="000000"/>
                      </a:solidFill>
                      <a:miter lim="800000"/>
                      <a:headEnd/>
                      <a:tailEnd/>
                    </a:ln>
                    <a:effectLst/>
                  </pic:spPr>
                </pic:pic>
              </a:graphicData>
            </a:graphic>
          </wp:inline>
        </w:drawing>
      </w:r>
    </w:p>
    <w:p w:rsidR="001761CB" w:rsidRDefault="00B05337" w:rsidP="001761CB">
      <w:pPr>
        <w:shd w:val="clear" w:color="auto" w:fill="FFFFFF"/>
        <w:spacing w:before="120" w:after="0" w:line="240" w:lineRule="auto"/>
        <w:jc w:val="center"/>
        <w:rPr>
          <w:rFonts w:ascii="Times New Roman" w:hAnsi="Times New Roman" w:cs="Times New Roman"/>
          <w:color w:val="000000"/>
          <w:sz w:val="20"/>
          <w:szCs w:val="24"/>
          <w:lang w:val="sr-Latn-CS"/>
        </w:rPr>
      </w:pPr>
      <w:r>
        <w:rPr>
          <w:rFonts w:ascii="Times New Roman" w:hAnsi="Times New Roman" w:cs="Times New Roman"/>
          <w:noProof/>
          <w:color w:val="000000"/>
          <w:sz w:val="20"/>
          <w:szCs w:val="24"/>
        </w:rPr>
        <w:pict>
          <v:shape id="_x0000_s1819" type="#_x0000_t202" style="position:absolute;left:0;text-align:left;margin-left:15pt;margin-top:1.35pt;width:437.6pt;height:18.75pt;z-index:251721728">
            <v:textbox>
              <w:txbxContent>
                <w:p w:rsidR="00FF10F3" w:rsidRPr="001761CB" w:rsidRDefault="00FF10F3" w:rsidP="00B22B00">
                  <w:pPr>
                    <w:ind w:left="720" w:firstLine="720"/>
                    <w:rPr>
                      <w:rFonts w:ascii="Times New Roman" w:hAnsi="Times New Roman" w:cs="Times New Roman"/>
                      <w:sz w:val="20"/>
                      <w:lang w:val="sr-Latn-CS"/>
                    </w:rPr>
                  </w:pPr>
                  <w:r>
                    <w:rPr>
                      <w:rFonts w:ascii="Times New Roman" w:hAnsi="Times New Roman" w:cs="Times New Roman"/>
                      <w:sz w:val="20"/>
                      <w:lang w:val="sr-Latn-CS"/>
                    </w:rPr>
                    <w:t xml:space="preserve">   </w:t>
                  </w:r>
                  <w:r w:rsidRPr="001761CB">
                    <w:rPr>
                      <w:rFonts w:ascii="Times New Roman" w:hAnsi="Times New Roman" w:cs="Times New Roman"/>
                      <w:sz w:val="20"/>
                      <w:lang w:val="sr-Latn-CS"/>
                    </w:rPr>
                    <w:t>orginalne vrednosti</w:t>
                  </w:r>
                  <w:r>
                    <w:rPr>
                      <w:rFonts w:ascii="Times New Roman" w:hAnsi="Times New Roman" w:cs="Times New Roman"/>
                      <w:sz w:val="20"/>
                      <w:lang w:val="sr-Latn-CS"/>
                    </w:rPr>
                    <w:tab/>
                  </w:r>
                  <w:r>
                    <w:rPr>
                      <w:rFonts w:ascii="Times New Roman" w:hAnsi="Times New Roman" w:cs="Times New Roman"/>
                      <w:sz w:val="20"/>
                      <w:lang w:val="sr-Latn-CS"/>
                    </w:rPr>
                    <w:tab/>
                  </w:r>
                  <w:r>
                    <w:rPr>
                      <w:rFonts w:ascii="Times New Roman" w:hAnsi="Times New Roman" w:cs="Times New Roman"/>
                      <w:sz w:val="20"/>
                      <w:lang w:val="sr-Latn-CS"/>
                    </w:rPr>
                    <w:tab/>
                    <w:t>predviđene vrednosti</w:t>
                  </w:r>
                </w:p>
              </w:txbxContent>
            </v:textbox>
          </v:shape>
        </w:pict>
      </w:r>
      <w:r>
        <w:rPr>
          <w:rFonts w:ascii="Times New Roman" w:hAnsi="Times New Roman" w:cs="Times New Roman"/>
          <w:noProof/>
          <w:color w:val="000000"/>
          <w:sz w:val="20"/>
          <w:szCs w:val="24"/>
        </w:rPr>
        <w:pict>
          <v:shape id="_x0000_s1824" type="#_x0000_t32" style="position:absolute;left:0;text-align:left;margin-left:219.75pt;margin-top:11.85pt;width:50.6pt;height:.05pt;z-index:251725824" o:connectortype="straight" strokecolor="#7030a0" strokeweight="1pt"/>
        </w:pict>
      </w:r>
      <w:r>
        <w:rPr>
          <w:rFonts w:ascii="Times New Roman" w:hAnsi="Times New Roman" w:cs="Times New Roman"/>
          <w:noProof/>
          <w:color w:val="000000"/>
          <w:sz w:val="20"/>
          <w:szCs w:val="24"/>
        </w:rPr>
        <w:pict>
          <v:shape id="_x0000_s1821" type="#_x0000_t32" style="position:absolute;left:0;text-align:left;margin-left:43.5pt;margin-top:11.85pt;width:12.35pt;height:0;z-index:251723776" o:connectortype="straight" strokecolor="#17365d [2415]">
            <v:stroke startarrow="oval" endarrow="oval"/>
          </v:shape>
        </w:pict>
      </w:r>
      <w:r>
        <w:rPr>
          <w:rFonts w:ascii="Times New Roman" w:hAnsi="Times New Roman" w:cs="Times New Roman"/>
          <w:noProof/>
          <w:color w:val="000000"/>
          <w:sz w:val="20"/>
          <w:szCs w:val="24"/>
        </w:rPr>
        <w:pict>
          <v:shape id="_x0000_s1822" type="#_x0000_t32" style="position:absolute;left:0;text-align:left;margin-left:67.15pt;margin-top:11.85pt;width:12.35pt;height:.05pt;z-index:251724800" o:connectortype="straight" strokecolor="#17365d [2415]">
            <v:stroke startarrow="oval" endarrow="oval"/>
          </v:shape>
        </w:pict>
      </w:r>
      <w:r>
        <w:rPr>
          <w:rFonts w:ascii="Times New Roman" w:hAnsi="Times New Roman" w:cs="Times New Roman"/>
          <w:noProof/>
          <w:color w:val="000000"/>
          <w:sz w:val="20"/>
          <w:szCs w:val="24"/>
        </w:rPr>
        <w:pict>
          <v:shape id="_x0000_s1820" type="#_x0000_t32" style="position:absolute;left:0;text-align:left;margin-left:31.5pt;margin-top:11.85pt;width:58.1pt;height:0;z-index:251722752" o:connectortype="straight" strokecolor="#17365d [2415]">
            <v:stroke startarrow="oval" endarrow="oval"/>
          </v:shape>
        </w:pict>
      </w:r>
    </w:p>
    <w:p w:rsidR="00413509" w:rsidRPr="002177B0" w:rsidRDefault="00654914" w:rsidP="001761CB">
      <w:pPr>
        <w:shd w:val="clear" w:color="auto" w:fill="FFFFFF"/>
        <w:spacing w:before="120" w:after="0" w:line="240" w:lineRule="auto"/>
        <w:jc w:val="center"/>
        <w:rPr>
          <w:rFonts w:ascii="Times New Roman" w:hAnsi="Times New Roman" w:cs="Times New Roman"/>
          <w:sz w:val="20"/>
          <w:szCs w:val="24"/>
          <w:lang w:val="sr-Latn-CS"/>
        </w:rPr>
      </w:pPr>
      <w:r w:rsidRPr="002177B0">
        <w:rPr>
          <w:rFonts w:ascii="Times New Roman" w:hAnsi="Times New Roman" w:cs="Times New Roman"/>
          <w:sz w:val="20"/>
          <w:szCs w:val="24"/>
          <w:lang w:val="sr-Latn-CS"/>
        </w:rPr>
        <w:t xml:space="preserve">Slika 10.: </w:t>
      </w:r>
      <w:r w:rsidR="00CF67AA" w:rsidRPr="002177B0">
        <w:rPr>
          <w:rFonts w:ascii="Times New Roman" w:hAnsi="Times New Roman" w:cs="Times New Roman"/>
          <w:sz w:val="20"/>
          <w:szCs w:val="24"/>
          <w:lang w:val="sr-Latn-CS"/>
        </w:rPr>
        <w:t>Komparacija izvornih podataka oslobođenih trenda i izlaznih vrednosti predviđenih modelom</w:t>
      </w:r>
    </w:p>
    <w:p w:rsidR="00C63442" w:rsidRDefault="00C63442" w:rsidP="00CF67AA">
      <w:pPr>
        <w:shd w:val="clear" w:color="auto" w:fill="FFFFFF"/>
        <w:spacing w:after="0" w:line="240" w:lineRule="auto"/>
        <w:jc w:val="center"/>
        <w:rPr>
          <w:rFonts w:ascii="Times New Roman" w:hAnsi="Times New Roman" w:cs="Times New Roman"/>
          <w:color w:val="000000"/>
          <w:sz w:val="20"/>
          <w:szCs w:val="24"/>
          <w:lang w:val="sr-Latn-CS"/>
        </w:rPr>
      </w:pPr>
    </w:p>
    <w:p w:rsidR="001761CB" w:rsidRPr="002177B0" w:rsidRDefault="001761CB" w:rsidP="001761CB">
      <w:pPr>
        <w:pStyle w:val="ListParagraph"/>
        <w:numPr>
          <w:ilvl w:val="0"/>
          <w:numId w:val="1"/>
        </w:numPr>
        <w:shd w:val="clear" w:color="auto" w:fill="FFFFFF"/>
        <w:spacing w:after="0" w:line="240" w:lineRule="auto"/>
        <w:jc w:val="center"/>
        <w:rPr>
          <w:rFonts w:ascii="Times New Roman" w:hAnsi="Times New Roman" w:cs="Times New Roman"/>
          <w:b/>
          <w:sz w:val="28"/>
          <w:szCs w:val="24"/>
          <w:lang w:val="sr-Latn-CS"/>
        </w:rPr>
      </w:pPr>
      <w:r w:rsidRPr="002177B0">
        <w:rPr>
          <w:rFonts w:ascii="Times New Roman" w:eastAsia="Times New Roman" w:hAnsi="Times New Roman" w:cs="Times New Roman"/>
          <w:b/>
          <w:sz w:val="28"/>
          <w:szCs w:val="24"/>
          <w:lang w:val="sr-Latn-CS"/>
        </w:rPr>
        <w:lastRenderedPageBreak/>
        <w:t xml:space="preserve">Uočavanje </w:t>
      </w:r>
      <w:r w:rsidR="004761AB" w:rsidRPr="002177B0">
        <w:rPr>
          <w:rFonts w:ascii="Times New Roman" w:eastAsia="Times New Roman" w:hAnsi="Times New Roman" w:cs="Times New Roman"/>
          <w:b/>
          <w:sz w:val="28"/>
          <w:szCs w:val="24"/>
          <w:lang w:val="sr-Latn-CS"/>
        </w:rPr>
        <w:t>posledica krizne situacije</w:t>
      </w:r>
      <w:r w:rsidRPr="002177B0">
        <w:rPr>
          <w:rFonts w:ascii="Times New Roman" w:eastAsia="Times New Roman" w:hAnsi="Times New Roman" w:cs="Times New Roman"/>
          <w:b/>
          <w:sz w:val="28"/>
          <w:szCs w:val="24"/>
          <w:lang w:val="sr-Latn-CS"/>
        </w:rPr>
        <w:t xml:space="preserve"> neuronsk</w:t>
      </w:r>
      <w:r w:rsidR="00914322" w:rsidRPr="002177B0">
        <w:rPr>
          <w:rFonts w:ascii="Times New Roman" w:eastAsia="Times New Roman" w:hAnsi="Times New Roman" w:cs="Times New Roman"/>
          <w:b/>
          <w:sz w:val="28"/>
          <w:szCs w:val="24"/>
          <w:lang w:val="sr-Latn-CS"/>
        </w:rPr>
        <w:t>i</w:t>
      </w:r>
      <w:r w:rsidRPr="002177B0">
        <w:rPr>
          <w:rFonts w:ascii="Times New Roman" w:eastAsia="Times New Roman" w:hAnsi="Times New Roman" w:cs="Times New Roman"/>
          <w:b/>
          <w:sz w:val="28"/>
          <w:szCs w:val="24"/>
          <w:lang w:val="sr-Latn-CS"/>
        </w:rPr>
        <w:t>m mrež</w:t>
      </w:r>
      <w:r w:rsidR="00914322" w:rsidRPr="002177B0">
        <w:rPr>
          <w:rFonts w:ascii="Times New Roman" w:eastAsia="Times New Roman" w:hAnsi="Times New Roman" w:cs="Times New Roman"/>
          <w:b/>
          <w:sz w:val="28"/>
          <w:szCs w:val="24"/>
          <w:lang w:val="sr-Latn-CS"/>
        </w:rPr>
        <w:t>a</w:t>
      </w:r>
      <w:r w:rsidRPr="002177B0">
        <w:rPr>
          <w:rFonts w:ascii="Times New Roman" w:eastAsia="Times New Roman" w:hAnsi="Times New Roman" w:cs="Times New Roman"/>
          <w:b/>
          <w:sz w:val="28"/>
          <w:szCs w:val="24"/>
          <w:lang w:val="sr-Latn-CS"/>
        </w:rPr>
        <w:t>m</w:t>
      </w:r>
      <w:r w:rsidR="00914322" w:rsidRPr="002177B0">
        <w:rPr>
          <w:rFonts w:ascii="Times New Roman" w:eastAsia="Times New Roman" w:hAnsi="Times New Roman" w:cs="Times New Roman"/>
          <w:b/>
          <w:sz w:val="28"/>
          <w:szCs w:val="24"/>
          <w:lang w:val="sr-Latn-CS"/>
        </w:rPr>
        <w:t>a</w:t>
      </w:r>
    </w:p>
    <w:p w:rsidR="001761CB" w:rsidRPr="002177B0" w:rsidRDefault="001761CB" w:rsidP="001761CB">
      <w:pPr>
        <w:shd w:val="clear" w:color="auto" w:fill="FFFFFF"/>
        <w:spacing w:after="0" w:line="240" w:lineRule="auto"/>
        <w:rPr>
          <w:rFonts w:ascii="Times New Roman" w:hAnsi="Times New Roman" w:cs="Times New Roman"/>
          <w:b/>
          <w:sz w:val="24"/>
          <w:szCs w:val="24"/>
          <w:lang w:val="sr-Latn-CS"/>
        </w:rPr>
      </w:pPr>
    </w:p>
    <w:p w:rsidR="001761CB" w:rsidRPr="002177B0" w:rsidRDefault="001761CB" w:rsidP="001E010A">
      <w:pPr>
        <w:shd w:val="clear" w:color="auto" w:fill="FFFFFF"/>
        <w:spacing w:after="0" w:line="240" w:lineRule="auto"/>
        <w:jc w:val="both"/>
        <w:rPr>
          <w:rFonts w:ascii="Times New Roman" w:hAnsi="Times New Roman" w:cs="Times New Roman"/>
          <w:sz w:val="20"/>
          <w:szCs w:val="24"/>
          <w:lang w:val="sr-Latn-CS"/>
        </w:rPr>
      </w:pPr>
      <w:r w:rsidRPr="002177B0">
        <w:rPr>
          <w:rFonts w:ascii="Times New Roman" w:hAnsi="Times New Roman" w:cs="Times New Roman"/>
          <w:sz w:val="20"/>
          <w:szCs w:val="24"/>
          <w:lang w:val="sr-Latn-CS"/>
        </w:rPr>
        <w:t xml:space="preserve">U narednom koraku istraživanja smo izgrađeni model NM primenili na predviđanje u periodu koji je pokrivao krizni momenat u domenu avio-transporta, 11.09.2001., kada se zbio teroristički napad na Svetski trgovinski centar u Njujorku. </w:t>
      </w:r>
      <w:r w:rsidR="001870C7" w:rsidRPr="002177B0">
        <w:rPr>
          <w:rFonts w:ascii="Times New Roman" w:hAnsi="Times New Roman" w:cs="Times New Roman"/>
          <w:sz w:val="20"/>
          <w:szCs w:val="24"/>
          <w:lang w:val="sr-Latn-CS"/>
        </w:rPr>
        <w:t>Mada se pomoću izgrađenog modela nije mogao predvideti nemili događaj</w:t>
      </w:r>
      <w:r w:rsidR="004761AB" w:rsidRPr="002177B0">
        <w:rPr>
          <w:rFonts w:ascii="Times New Roman" w:hAnsi="Times New Roman" w:cs="Times New Roman"/>
          <w:sz w:val="20"/>
          <w:szCs w:val="24"/>
          <w:lang w:val="sr-Latn-CS"/>
        </w:rPr>
        <w:t>,</w:t>
      </w:r>
      <w:r w:rsidR="001870C7" w:rsidRPr="002177B0">
        <w:rPr>
          <w:rFonts w:ascii="Times New Roman" w:hAnsi="Times New Roman" w:cs="Times New Roman"/>
          <w:sz w:val="20"/>
          <w:szCs w:val="24"/>
          <w:lang w:val="sr-Latn-CS"/>
        </w:rPr>
        <w:t xml:space="preserve"> kao ni njegove posledice na avio-transport, </w:t>
      </w:r>
      <w:r w:rsidRPr="002177B0">
        <w:rPr>
          <w:rFonts w:ascii="Times New Roman" w:hAnsi="Times New Roman" w:cs="Times New Roman"/>
          <w:sz w:val="20"/>
          <w:szCs w:val="24"/>
          <w:lang w:val="sr-Latn-CS"/>
        </w:rPr>
        <w:t xml:space="preserve">predviđanjem </w:t>
      </w:r>
      <w:r w:rsidR="001870C7" w:rsidRPr="002177B0">
        <w:rPr>
          <w:rFonts w:ascii="Times New Roman" w:hAnsi="Times New Roman" w:cs="Times New Roman"/>
          <w:sz w:val="20"/>
          <w:szCs w:val="24"/>
          <w:lang w:val="sr-Latn-CS"/>
        </w:rPr>
        <w:t xml:space="preserve">smo </w:t>
      </w:r>
      <w:r w:rsidRPr="002177B0">
        <w:rPr>
          <w:rFonts w:ascii="Times New Roman" w:hAnsi="Times New Roman" w:cs="Times New Roman"/>
          <w:sz w:val="20"/>
          <w:szCs w:val="24"/>
          <w:lang w:val="sr-Latn-CS"/>
        </w:rPr>
        <w:t>mog</w:t>
      </w:r>
      <w:r w:rsidR="001870C7" w:rsidRPr="002177B0">
        <w:rPr>
          <w:rFonts w:ascii="Times New Roman" w:hAnsi="Times New Roman" w:cs="Times New Roman"/>
          <w:sz w:val="20"/>
          <w:szCs w:val="24"/>
          <w:lang w:val="sr-Latn-CS"/>
        </w:rPr>
        <w:t>li</w:t>
      </w:r>
      <w:r w:rsidRPr="002177B0">
        <w:rPr>
          <w:rFonts w:ascii="Times New Roman" w:hAnsi="Times New Roman" w:cs="Times New Roman"/>
          <w:sz w:val="20"/>
          <w:szCs w:val="24"/>
          <w:lang w:val="sr-Latn-CS"/>
        </w:rPr>
        <w:t xml:space="preserve"> uočiti posledice krize i sagledati vremenski horizont njenog (negativnog) uticaja. </w:t>
      </w:r>
    </w:p>
    <w:p w:rsidR="00D501A9" w:rsidRPr="002177B0" w:rsidRDefault="00D501A9" w:rsidP="001E010A">
      <w:pPr>
        <w:shd w:val="clear" w:color="auto" w:fill="FFFFFF"/>
        <w:spacing w:after="0" w:line="240" w:lineRule="auto"/>
        <w:jc w:val="center"/>
        <w:rPr>
          <w:rFonts w:ascii="Times New Roman" w:hAnsi="Times New Roman" w:cs="Times New Roman"/>
          <w:sz w:val="20"/>
          <w:szCs w:val="24"/>
          <w:lang w:val="sr-Latn-CS"/>
        </w:rPr>
      </w:pPr>
    </w:p>
    <w:p w:rsidR="00A52D9B" w:rsidRPr="002177B0" w:rsidRDefault="00213C92" w:rsidP="001E010A">
      <w:pPr>
        <w:shd w:val="clear" w:color="auto" w:fill="FFFFFF"/>
        <w:spacing w:after="0" w:line="240" w:lineRule="auto"/>
        <w:jc w:val="both"/>
        <w:rPr>
          <w:rFonts w:ascii="Times New Roman" w:hAnsi="Times New Roman" w:cs="Times New Roman"/>
          <w:sz w:val="20"/>
          <w:szCs w:val="24"/>
          <w:lang w:val="sr-Latn-CS"/>
        </w:rPr>
      </w:pPr>
      <w:r w:rsidRPr="002177B0">
        <w:rPr>
          <w:rFonts w:ascii="Times New Roman" w:hAnsi="Times New Roman" w:cs="Times New Roman"/>
          <w:sz w:val="20"/>
          <w:szCs w:val="24"/>
          <w:lang w:val="sr-Latn-CS"/>
        </w:rPr>
        <w:t>Najpre su kroz izgrađeni model NM propušteni podaci prikupljeni u poslednjih 12 meseci pre incidenta, što je rezultovalo ekstrapolacijom uočene relacije između ulaza i izlaza modela na naredni period posmatranja, tj. prognoza je govorila o potencijalno očekivanim količinama prevezenog tereta za naredni mesec</w:t>
      </w:r>
      <w:r w:rsidR="0017536E" w:rsidRPr="002177B0">
        <w:rPr>
          <w:rFonts w:ascii="Times New Roman" w:hAnsi="Times New Roman" w:cs="Times New Roman"/>
          <w:sz w:val="20"/>
          <w:szCs w:val="24"/>
          <w:lang w:val="sr-Latn-CS"/>
        </w:rPr>
        <w:t xml:space="preserve"> (slika 11). </w:t>
      </w:r>
      <w:r w:rsidRPr="002177B0">
        <w:rPr>
          <w:rFonts w:ascii="Times New Roman" w:hAnsi="Times New Roman" w:cs="Times New Roman"/>
          <w:sz w:val="20"/>
          <w:szCs w:val="24"/>
          <w:lang w:val="sr-Latn-CS"/>
        </w:rPr>
        <w:t xml:space="preserve">Zatim je prva prognozirana vrednost, </w:t>
      </w:r>
      <w:r w:rsidR="008E0596" w:rsidRPr="002177B0">
        <w:rPr>
          <w:rFonts w:ascii="Times New Roman" w:hAnsi="Times New Roman" w:cs="Times New Roman"/>
          <w:sz w:val="20"/>
          <w:szCs w:val="24"/>
          <w:lang w:val="sr-Latn-CS"/>
        </w:rPr>
        <w:t xml:space="preserve"> </w:t>
      </w:r>
      <w:r w:rsidRPr="002177B0">
        <w:rPr>
          <w:rFonts w:ascii="Times New Roman" w:hAnsi="Times New Roman" w:cs="Times New Roman"/>
          <w:sz w:val="20"/>
          <w:szCs w:val="24"/>
          <w:lang w:val="sr-Latn-CS"/>
        </w:rPr>
        <w:t xml:space="preserve">zajedno sa vrednostima </w:t>
      </w:r>
      <w:r w:rsidR="008E0596" w:rsidRPr="002177B0">
        <w:rPr>
          <w:rFonts w:ascii="Times New Roman" w:hAnsi="Times New Roman" w:cs="Times New Roman"/>
          <w:sz w:val="20"/>
          <w:szCs w:val="24"/>
          <w:lang w:val="sr-Latn-CS"/>
        </w:rPr>
        <w:t xml:space="preserve"> </w:t>
      </w:r>
      <w:r w:rsidRPr="002177B0">
        <w:rPr>
          <w:rFonts w:ascii="Times New Roman" w:hAnsi="Times New Roman" w:cs="Times New Roman"/>
          <w:sz w:val="20"/>
          <w:szCs w:val="24"/>
          <w:lang w:val="sr-Latn-CS"/>
        </w:rPr>
        <w:t>prevezenog tereta u prethodnih 11meseci, korišćena za</w:t>
      </w:r>
    </w:p>
    <w:p w:rsidR="00473E5F" w:rsidRPr="002177B0" w:rsidRDefault="00213C92" w:rsidP="001E010A">
      <w:pPr>
        <w:shd w:val="clear" w:color="auto" w:fill="FFFFFF"/>
        <w:spacing w:after="0" w:line="240" w:lineRule="auto"/>
        <w:jc w:val="both"/>
        <w:rPr>
          <w:rFonts w:ascii="Times New Roman" w:hAnsi="Times New Roman" w:cs="Times New Roman"/>
          <w:sz w:val="20"/>
          <w:szCs w:val="24"/>
          <w:lang w:val="sr-Latn-CS"/>
        </w:rPr>
      </w:pPr>
      <w:r w:rsidRPr="002177B0">
        <w:rPr>
          <w:rFonts w:ascii="Times New Roman" w:hAnsi="Times New Roman" w:cs="Times New Roman"/>
          <w:sz w:val="20"/>
          <w:szCs w:val="24"/>
          <w:lang w:val="sr-Latn-CS"/>
        </w:rPr>
        <w:t xml:space="preserve"> </w:t>
      </w:r>
    </w:p>
    <w:p w:rsidR="005C791A" w:rsidRDefault="00B05337" w:rsidP="00C63442">
      <w:pPr>
        <w:shd w:val="clear" w:color="auto" w:fill="FFFFFF"/>
        <w:spacing w:after="0" w:line="240" w:lineRule="auto"/>
        <w:jc w:val="both"/>
        <w:rPr>
          <w:rFonts w:ascii="Times New Roman" w:hAnsi="Times New Roman" w:cs="Times New Roman"/>
          <w:color w:val="000000"/>
          <w:sz w:val="24"/>
          <w:szCs w:val="24"/>
          <w:lang w:val="sr-Latn-CS"/>
        </w:rPr>
      </w:pPr>
      <w:r w:rsidRPr="00B05337">
        <w:rPr>
          <w:rFonts w:ascii="Times New Roman" w:hAnsi="Times New Roman" w:cs="Times New Roman"/>
          <w:noProof/>
          <w:color w:val="000000"/>
          <w:sz w:val="20"/>
          <w:szCs w:val="24"/>
        </w:rPr>
        <w:pict>
          <v:group id="_x0000_s1823" style="position:absolute;left:0;text-align:left;margin-left:116.7pt;margin-top:11.5pt;width:322.3pt;height:409.3pt;z-index:251676672" coordorigin="3916,4222" coordsize="6661,8186">
            <v:line id="_x0000_s1093" style="position:absolute" from="3916,4222" to="3916,5392" o:regroupid="1">
              <v:stroke dashstyle="1 1"/>
            </v:line>
            <v:shape id="_x0000_s1094" type="#_x0000_t202" style="position:absolute;left:8537;top:11958;width:2040;height:450" o:regroupid="1" stroked="f">
              <v:textbox style="mso-next-textbox:#_x0000_s1094">
                <w:txbxContent>
                  <w:p w:rsidR="00FF10F3" w:rsidRPr="0017536E" w:rsidRDefault="00FF10F3" w:rsidP="00CB0A15">
                    <w:pPr>
                      <w:rPr>
                        <w:rFonts w:ascii="Times New Roman" w:hAnsi="Times New Roman" w:cs="Times New Roman"/>
                        <w:sz w:val="20"/>
                        <w:lang w:val="sr-Latn-CS"/>
                      </w:rPr>
                    </w:pPr>
                    <w:r w:rsidRPr="0017536E">
                      <w:rPr>
                        <w:rFonts w:ascii="Times New Roman" w:hAnsi="Times New Roman" w:cs="Times New Roman"/>
                        <w:sz w:val="20"/>
                        <w:lang w:val="sr-Latn-CS"/>
                      </w:rPr>
                      <w:t xml:space="preserve">11. </w:t>
                    </w:r>
                    <w:r w:rsidRPr="0017536E">
                      <w:rPr>
                        <w:rFonts w:ascii="Times New Roman" w:hAnsi="Times New Roman" w:cs="Times New Roman"/>
                        <w:sz w:val="20"/>
                        <w:lang w:val="sr-Latn-CS"/>
                      </w:rPr>
                      <w:t>septembar 2001</w:t>
                    </w:r>
                  </w:p>
                  <w:p w:rsidR="00FF10F3" w:rsidRDefault="00FF10F3" w:rsidP="00CB0A15"/>
                </w:txbxContent>
              </v:textbox>
            </v:shape>
          </v:group>
        </w:pict>
      </w:r>
      <w:r w:rsidRPr="00B05337">
        <w:rPr>
          <w:rFonts w:ascii="Times New Roman" w:hAnsi="Times New Roman" w:cs="Times New Roman"/>
          <w:noProof/>
          <w:color w:val="000000"/>
          <w:sz w:val="20"/>
          <w:szCs w:val="24"/>
        </w:rPr>
        <w:pict>
          <v:line id="_x0000_s1096" style="position:absolute;left:0;text-align:left;z-index:251680768" from="349.05pt,30.9pt" to="349.05pt,89.4pt">
            <v:stroke dashstyle="1 1"/>
          </v:line>
        </w:pict>
      </w:r>
      <w:r w:rsidRPr="00B05337">
        <w:rPr>
          <w:rFonts w:ascii="Times New Roman" w:hAnsi="Times New Roman" w:cs="Times New Roman"/>
          <w:noProof/>
          <w:color w:val="000000"/>
          <w:sz w:val="20"/>
          <w:szCs w:val="24"/>
        </w:rPr>
        <w:pict>
          <v:shape id="_x0000_s1795" type="#_x0000_t202" style="position:absolute;left:0;text-align:left;margin-left:255pt;margin-top:16.5pt;width:63pt;height:20.25pt;z-index:251695104">
            <v:textbox>
              <w:txbxContent>
                <w:p w:rsidR="00FF10F3" w:rsidRPr="006232C4" w:rsidRDefault="00FF10F3" w:rsidP="007E29CB">
                  <w:pPr>
                    <w:rPr>
                      <w:rFonts w:ascii="Times New Roman" w:hAnsi="Times New Roman" w:cs="Times New Roman"/>
                      <w:sz w:val="20"/>
                      <w:lang w:val="sr-Latn-CS"/>
                    </w:rPr>
                  </w:pPr>
                  <w:r w:rsidRPr="006232C4">
                    <w:rPr>
                      <w:rFonts w:ascii="Times New Roman" w:hAnsi="Times New Roman" w:cs="Times New Roman"/>
                      <w:sz w:val="20"/>
                      <w:lang w:val="sr-Latn-CS"/>
                    </w:rPr>
                    <w:t xml:space="preserve">Amerika </w:t>
                  </w:r>
                  <w:r w:rsidRPr="006232C4">
                    <w:rPr>
                      <w:rFonts w:ascii="Times New Roman" w:hAnsi="Times New Roman" w:cs="Times New Roman"/>
                      <w:sz w:val="20"/>
                      <w:lang w:val="sr-Latn-CS"/>
                    </w:rPr>
                    <w:t>2</w:t>
                  </w:r>
                </w:p>
                <w:p w:rsidR="00FF10F3" w:rsidRDefault="00FF10F3" w:rsidP="007E29CB"/>
              </w:txbxContent>
            </v:textbox>
          </v:shape>
        </w:pict>
      </w:r>
      <w:r w:rsidRPr="00B05337">
        <w:rPr>
          <w:rFonts w:ascii="Times New Roman" w:hAnsi="Times New Roman" w:cs="Times New Roman"/>
          <w:noProof/>
          <w:color w:val="000000"/>
          <w:sz w:val="20"/>
          <w:szCs w:val="24"/>
        </w:rPr>
        <w:pict>
          <v:shape id="_x0000_s1794" type="#_x0000_t202" style="position:absolute;left:0;text-align:left;margin-left:27.45pt;margin-top:16.5pt;width:63pt;height:20.25pt;z-index:251694080">
            <v:textbox>
              <w:txbxContent>
                <w:p w:rsidR="00FF10F3" w:rsidRPr="002778D8" w:rsidRDefault="00FF10F3" w:rsidP="007E29CB">
                  <w:pPr>
                    <w:rPr>
                      <w:rFonts w:ascii="Times New Roman" w:hAnsi="Times New Roman" w:cs="Times New Roman"/>
                      <w:sz w:val="20"/>
                    </w:rPr>
                  </w:pPr>
                  <w:r w:rsidRPr="002778D8">
                    <w:rPr>
                      <w:rFonts w:ascii="Times New Roman" w:hAnsi="Times New Roman" w:cs="Times New Roman"/>
                      <w:sz w:val="20"/>
                      <w:lang w:val="sr-Latn-CS"/>
                    </w:rPr>
                    <w:t>Amerika</w:t>
                  </w:r>
                  <w:r w:rsidRPr="002778D8">
                    <w:rPr>
                      <w:rFonts w:ascii="Times New Roman" w:hAnsi="Times New Roman" w:cs="Times New Roman"/>
                      <w:sz w:val="20"/>
                    </w:rPr>
                    <w:t xml:space="preserve"> </w:t>
                  </w:r>
                  <w:r w:rsidRPr="006232C4">
                    <w:rPr>
                      <w:rFonts w:ascii="Times New Roman" w:hAnsi="Times New Roman" w:cs="Times New Roman"/>
                      <w:sz w:val="20"/>
                    </w:rPr>
                    <w:t>1</w:t>
                  </w:r>
                </w:p>
                <w:p w:rsidR="00FF10F3" w:rsidRDefault="00FF10F3" w:rsidP="007E29CB"/>
              </w:txbxContent>
            </v:textbox>
          </v:shape>
        </w:pict>
      </w:r>
      <w:r w:rsidR="00614C36" w:rsidRPr="00D4341F">
        <w:rPr>
          <w:rFonts w:ascii="Times New Roman" w:hAnsi="Times New Roman" w:cs="Times New Roman"/>
          <w:color w:val="000000"/>
          <w:sz w:val="20"/>
          <w:szCs w:val="24"/>
          <w:lang w:val="sr-Latn-CS"/>
        </w:rPr>
        <w:t xml:space="preserve"> </w:t>
      </w:r>
      <w:r w:rsidR="005C791A" w:rsidRPr="00D4341F">
        <w:rPr>
          <w:noProof/>
          <w:sz w:val="18"/>
        </w:rPr>
        <w:drawing>
          <wp:inline distT="0" distB="0" distL="0" distR="0">
            <wp:extent cx="2771775" cy="1333500"/>
            <wp:effectExtent l="0" t="0" r="0" b="0"/>
            <wp:docPr id="46" name="Object 4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r w:rsidR="008019B3">
        <w:rPr>
          <w:noProof/>
        </w:rPr>
        <w:drawing>
          <wp:inline distT="0" distB="0" distL="0" distR="0">
            <wp:extent cx="2857500" cy="1333500"/>
            <wp:effectExtent l="0" t="0" r="0" b="0"/>
            <wp:docPr id="1" name="Object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8019B3" w:rsidRDefault="00B05337" w:rsidP="008019B3">
      <w:pPr>
        <w:shd w:val="clear" w:color="auto" w:fill="FFFFFF"/>
        <w:spacing w:after="0" w:line="240" w:lineRule="auto"/>
        <w:ind w:left="90" w:firstLine="90"/>
        <w:jc w:val="both"/>
      </w:pPr>
      <w:r>
        <w:pict>
          <v:group id="_x0000_s1727" editas="canvas" style="width:211.55pt;height:91.4pt;mso-position-horizontal-relative:char;mso-position-vertical-relative:line" coordorigin="429,539" coordsize="7264,3138">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728" type="#_x0000_t75" style="position:absolute;left:429;top:539;width:7264;height:3138" o:preferrelative="f">
              <v:fill o:detectmouseclick="t"/>
              <v:path o:extrusionok="t" o:connecttype="none"/>
              <o:lock v:ext="edit" text="t"/>
            </v:shape>
            <v:rect id="_x0000_s1729" style="position:absolute;left:899;top:608;width:6793;height:2663" fillcolor="silver" stroked="f"/>
            <v:line id="_x0000_s1730" style="position:absolute" from="899,3271" to="7692,3272" strokeweight="0"/>
            <v:line id="_x0000_s1731" style="position:absolute" from="899,2833" to="7692,2834" strokeweight="0"/>
            <v:line id="_x0000_s1732" style="position:absolute" from="899,2384" to="7692,2385" strokeweight="0"/>
            <v:line id="_x0000_s1733" style="position:absolute" from="899,1496" to="7692,1497" strokeweight="0"/>
            <v:line id="_x0000_s1734" style="position:absolute" from="899,1057" to="7692,1058" strokeweight="0"/>
            <v:line id="_x0000_s1735" style="position:absolute" from="899,608" to="7692,609" strokeweight="0"/>
            <v:rect id="_x0000_s1736" style="position:absolute;left:899;top:608;width:6793;height:2663" filled="f" strokecolor="gray" strokeweight=".55pt"/>
            <v:line id="_x0000_s1737" style="position:absolute" from="899,608" to="900,3271" strokeweight="0"/>
            <v:line id="_x0000_s1738" style="position:absolute" from="866,3271" to="899,3272" strokeweight="0"/>
            <v:line id="_x0000_s1739" style="position:absolute" from="866,2833" to="899,2834" strokeweight="0"/>
            <v:line id="_x0000_s1740" style="position:absolute" from="866,2384" to="899,2385" strokeweight="0"/>
            <v:line id="_x0000_s1741" style="position:absolute" from="866,1945" to="899,1946" strokeweight="0"/>
            <v:line id="_x0000_s1742" style="position:absolute" from="866,1496" to="899,1497" strokeweight="0"/>
            <v:line id="_x0000_s1743" style="position:absolute" from="866,1057" to="899,1058" strokeweight="0"/>
            <v:line id="_x0000_s1744" style="position:absolute" from="866,608" to="899,609" strokeweight="0"/>
            <v:line id="_x0000_s1745" style="position:absolute" from="899,1945" to="7692,1946" strokeweight="0"/>
            <v:line id="_x0000_s1746" style="position:absolute;flip:y" from="899,1945" to="900,1975" strokeweight="0"/>
            <v:line id="_x0000_s1747" style="position:absolute;flip:y" from="1468,1945" to="1469,1975" strokeweight="0"/>
            <v:line id="_x0000_s1748" style="position:absolute;flip:y" from="2027,1945" to="2028,1975" strokeweight="0"/>
            <v:line id="_x0000_s1749" style="position:absolute;flip:y" from="2597,1945" to="2598,1975" strokeweight="0"/>
            <v:line id="_x0000_s1750" style="position:absolute;flip:y" from="3167,1945" to="3168,1975" strokeweight="0"/>
            <v:line id="_x0000_s1751" style="position:absolute;flip:y" from="3726,1945" to="3727,1975" strokeweight="0"/>
            <v:line id="_x0000_s1752" style="position:absolute;flip:y" from="4295,1945" to="4296,1975" strokeweight="0"/>
            <v:line id="_x0000_s1753" style="position:absolute;flip:y" from="4865,1945" to="4866,1975" strokeweight="0"/>
            <v:line id="_x0000_s1754" style="position:absolute;flip:y" from="5424,1945" to="5425,1975" strokeweight="0"/>
            <v:line id="_x0000_s1755" style="position:absolute;flip:y" from="5994,1945" to="5995,1975" strokeweight="0"/>
            <v:line id="_x0000_s1756" style="position:absolute;flip:y" from="6564,1945" to="6565,1975" strokeweight="0"/>
            <v:line id="_x0000_s1757" style="position:absolute;flip:y" from="7123,1945" to="7124,1975" strokeweight="0"/>
            <v:line id="_x0000_s1758" style="position:absolute;flip:y" from="7692,1945" to="7693,1975" strokeweight="0"/>
            <v:shape id="_x0000_s1759" style="position:absolute;left:1183;top:1436;width:6224;height:938" coordsize="568,94" path="m,75r52,6l103,94r52,-4l207,26r51,12l310,43r52,-7l413,r52,18l517,58r51,24e" filled="f" strokecolor="navy" strokeweight=".55pt">
              <v:path arrowok="t"/>
            </v:shape>
            <v:shape id="_x0000_s1760" style="position:absolute;left:1183;top:1406;width:6224;height:968" coordsize="568,97" path="m,78r52,6l103,97r52,-4l207,29r51,12l310,52r52,-7l413,r52,7l517,52r51,26e" filled="f" strokecolor="fuchsia" strokeweight=".55pt">
              <v:path arrowok="t"/>
            </v:shape>
            <v:shape id="_x0000_s1761" style="position:absolute;left:1183;top:748;width:5666;height:2264" coordsize="517,227" path="m,196r52,31l103,139r52,-29l207,129r51,8l310,90,362,r51,37l465,90r52,30e" filled="f" strokecolor="#396" strokeweight=".55pt">
              <v:path arrowok="t"/>
            </v:shape>
            <v:rect id="_x0000_s1762" style="position:absolute;left:438;top:3202;width:374;height:276" filled="f" stroked="f">
              <v:textbox style="mso-next-textbox:#_x0000_s1762" inset="0,0,0,0">
                <w:txbxContent>
                  <w:p w:rsidR="00FF10F3" w:rsidRPr="00E8085C" w:rsidRDefault="00FF10F3" w:rsidP="00E8085C">
                    <w:pPr>
                      <w:rPr>
                        <w:sz w:val="13"/>
                      </w:rPr>
                    </w:pPr>
                    <w:r w:rsidRPr="00E8085C">
                      <w:rPr>
                        <w:rFonts w:ascii="Arial" w:hAnsi="Arial" w:cs="Arial"/>
                        <w:color w:val="000000"/>
                        <w:sz w:val="7"/>
                        <w:szCs w:val="12"/>
                      </w:rPr>
                      <w:t>-60000</w:t>
                    </w:r>
                  </w:p>
                </w:txbxContent>
              </v:textbox>
            </v:rect>
            <v:rect id="_x0000_s1763" style="position:absolute;left:438;top:2763;width:374;height:276" filled="f" stroked="f">
              <v:textbox style="mso-next-textbox:#_x0000_s1763" inset="0,0,0,0">
                <w:txbxContent>
                  <w:p w:rsidR="00FF10F3" w:rsidRPr="00E8085C" w:rsidRDefault="00FF10F3" w:rsidP="00E8085C">
                    <w:pPr>
                      <w:rPr>
                        <w:sz w:val="13"/>
                      </w:rPr>
                    </w:pPr>
                    <w:r w:rsidRPr="00E8085C">
                      <w:rPr>
                        <w:rFonts w:ascii="Arial" w:hAnsi="Arial" w:cs="Arial"/>
                        <w:color w:val="000000"/>
                        <w:sz w:val="7"/>
                        <w:szCs w:val="12"/>
                      </w:rPr>
                      <w:t>-40000</w:t>
                    </w:r>
                  </w:p>
                </w:txbxContent>
              </v:textbox>
            </v:rect>
            <v:rect id="_x0000_s1764" style="position:absolute;left:438;top:2314;width:374;height:276" filled="f" stroked="f">
              <v:textbox style="mso-next-textbox:#_x0000_s1764" inset="0,0,0,0">
                <w:txbxContent>
                  <w:p w:rsidR="00FF10F3" w:rsidRPr="00E8085C" w:rsidRDefault="00FF10F3" w:rsidP="00E8085C">
                    <w:pPr>
                      <w:rPr>
                        <w:sz w:val="13"/>
                      </w:rPr>
                    </w:pPr>
                    <w:r w:rsidRPr="00E8085C">
                      <w:rPr>
                        <w:rFonts w:ascii="Arial" w:hAnsi="Arial" w:cs="Arial"/>
                        <w:color w:val="000000"/>
                        <w:sz w:val="7"/>
                        <w:szCs w:val="12"/>
                      </w:rPr>
                      <w:t>-20000</w:t>
                    </w:r>
                  </w:p>
                </w:txbxContent>
              </v:textbox>
            </v:rect>
            <v:rect id="_x0000_s1765" style="position:absolute;left:745;top:1875;width:67;height:138" filled="f" stroked="f">
              <v:textbox style="mso-next-textbox:#_x0000_s1765" inset="0,0,0,0">
                <w:txbxContent>
                  <w:p w:rsidR="00FF10F3" w:rsidRPr="00E8085C" w:rsidRDefault="00FF10F3" w:rsidP="00E8085C">
                    <w:pPr>
                      <w:rPr>
                        <w:sz w:val="13"/>
                      </w:rPr>
                    </w:pPr>
                    <w:r w:rsidRPr="00E8085C">
                      <w:rPr>
                        <w:rFonts w:ascii="Arial" w:hAnsi="Arial" w:cs="Arial"/>
                        <w:color w:val="000000"/>
                        <w:sz w:val="7"/>
                        <w:szCs w:val="12"/>
                      </w:rPr>
                      <w:t>0</w:t>
                    </w:r>
                  </w:p>
                </w:txbxContent>
              </v:textbox>
            </v:rect>
            <v:rect id="_x0000_s1766" style="position:absolute;left:482;top:1426;width:460;height:275" filled="f" stroked="f">
              <v:textbox style="mso-next-textbox:#_x0000_s1766" inset="0,0,0,0">
                <w:txbxContent>
                  <w:p w:rsidR="00FF10F3" w:rsidRPr="00E8085C" w:rsidRDefault="00FF10F3" w:rsidP="00E8085C">
                    <w:pPr>
                      <w:rPr>
                        <w:sz w:val="13"/>
                      </w:rPr>
                    </w:pPr>
                    <w:r w:rsidRPr="00E8085C">
                      <w:rPr>
                        <w:rFonts w:ascii="Arial" w:hAnsi="Arial" w:cs="Arial"/>
                        <w:color w:val="000000"/>
                        <w:sz w:val="7"/>
                        <w:szCs w:val="12"/>
                      </w:rPr>
                      <w:t>20000</w:t>
                    </w:r>
                  </w:p>
                </w:txbxContent>
              </v:textbox>
            </v:rect>
            <v:rect id="_x0000_s1767" style="position:absolute;left:482;top:987;width:438;height:276" filled="f" stroked="f">
              <v:textbox style="mso-next-textbox:#_x0000_s1767" inset="0,0,0,0">
                <w:txbxContent>
                  <w:p w:rsidR="00FF10F3" w:rsidRPr="00E8085C" w:rsidRDefault="00FF10F3" w:rsidP="00E8085C">
                    <w:pPr>
                      <w:rPr>
                        <w:sz w:val="13"/>
                      </w:rPr>
                    </w:pPr>
                    <w:r w:rsidRPr="00E8085C">
                      <w:rPr>
                        <w:rFonts w:ascii="Arial" w:hAnsi="Arial" w:cs="Arial"/>
                        <w:color w:val="000000"/>
                        <w:sz w:val="7"/>
                        <w:szCs w:val="12"/>
                      </w:rPr>
                      <w:t>40000</w:t>
                    </w:r>
                  </w:p>
                </w:txbxContent>
              </v:textbox>
            </v:rect>
            <v:rect id="_x0000_s1768" style="position:absolute;left:482;top:539;width:558;height:321" filled="f" stroked="f">
              <v:textbox style="mso-next-textbox:#_x0000_s1768" inset="0,0,0,0">
                <w:txbxContent>
                  <w:p w:rsidR="00FF10F3" w:rsidRPr="00E8085C" w:rsidRDefault="00FF10F3" w:rsidP="00E8085C">
                    <w:pPr>
                      <w:rPr>
                        <w:sz w:val="13"/>
                      </w:rPr>
                    </w:pPr>
                    <w:r w:rsidRPr="00E8085C">
                      <w:rPr>
                        <w:rFonts w:ascii="Arial" w:hAnsi="Arial" w:cs="Arial"/>
                        <w:color w:val="000000"/>
                        <w:sz w:val="7"/>
                        <w:szCs w:val="12"/>
                      </w:rPr>
                      <w:t>60000</w:t>
                    </w:r>
                  </w:p>
                </w:txbxContent>
              </v:textbox>
            </v:rect>
            <v:rect id="_x0000_s1769" style="position:absolute;left:1151;top:2035;width:67;height:138" filled="f" stroked="f">
              <v:textbox style="mso-next-textbox:#_x0000_s1769" inset="0,0,0,0">
                <w:txbxContent>
                  <w:p w:rsidR="00FF10F3" w:rsidRPr="00E8085C" w:rsidRDefault="00FF10F3" w:rsidP="00E8085C">
                    <w:pPr>
                      <w:rPr>
                        <w:sz w:val="13"/>
                      </w:rPr>
                    </w:pPr>
                    <w:r w:rsidRPr="00E8085C">
                      <w:rPr>
                        <w:rFonts w:ascii="Arial" w:hAnsi="Arial" w:cs="Arial"/>
                        <w:color w:val="000000"/>
                        <w:sz w:val="7"/>
                        <w:szCs w:val="12"/>
                      </w:rPr>
                      <w:t>1</w:t>
                    </w:r>
                  </w:p>
                </w:txbxContent>
              </v:textbox>
            </v:rect>
            <v:rect id="_x0000_s1770" style="position:absolute;left:1720;top:2035;width:67;height:138" filled="f" stroked="f">
              <v:textbox style="mso-next-textbox:#_x0000_s1770" inset="0,0,0,0">
                <w:txbxContent>
                  <w:p w:rsidR="00FF10F3" w:rsidRPr="00E8085C" w:rsidRDefault="00FF10F3" w:rsidP="00E8085C">
                    <w:pPr>
                      <w:rPr>
                        <w:sz w:val="13"/>
                      </w:rPr>
                    </w:pPr>
                    <w:r w:rsidRPr="00E8085C">
                      <w:rPr>
                        <w:rFonts w:ascii="Arial" w:hAnsi="Arial" w:cs="Arial"/>
                        <w:color w:val="000000"/>
                        <w:sz w:val="7"/>
                        <w:szCs w:val="12"/>
                      </w:rPr>
                      <w:t>2</w:t>
                    </w:r>
                  </w:p>
                </w:txbxContent>
              </v:textbox>
            </v:rect>
            <v:rect id="_x0000_s1771" style="position:absolute;left:2279;top:2035;width:67;height:138" filled="f" stroked="f">
              <v:textbox style="mso-next-textbox:#_x0000_s1771" inset="0,0,0,0">
                <w:txbxContent>
                  <w:p w:rsidR="00FF10F3" w:rsidRPr="00E8085C" w:rsidRDefault="00FF10F3" w:rsidP="00E8085C">
                    <w:pPr>
                      <w:rPr>
                        <w:sz w:val="13"/>
                      </w:rPr>
                    </w:pPr>
                    <w:r w:rsidRPr="00E8085C">
                      <w:rPr>
                        <w:rFonts w:ascii="Arial" w:hAnsi="Arial" w:cs="Arial"/>
                        <w:color w:val="000000"/>
                        <w:sz w:val="7"/>
                        <w:szCs w:val="12"/>
                      </w:rPr>
                      <w:t>3</w:t>
                    </w:r>
                  </w:p>
                </w:txbxContent>
              </v:textbox>
            </v:rect>
            <v:rect id="_x0000_s1772" style="position:absolute;left:2849;top:2035;width:67;height:138" filled="f" stroked="f">
              <v:textbox style="mso-next-textbox:#_x0000_s1772" inset="0,0,0,0">
                <w:txbxContent>
                  <w:p w:rsidR="00FF10F3" w:rsidRPr="00E8085C" w:rsidRDefault="00FF10F3" w:rsidP="00E8085C">
                    <w:pPr>
                      <w:rPr>
                        <w:sz w:val="13"/>
                      </w:rPr>
                    </w:pPr>
                    <w:r w:rsidRPr="00E8085C">
                      <w:rPr>
                        <w:rFonts w:ascii="Arial" w:hAnsi="Arial" w:cs="Arial"/>
                        <w:color w:val="000000"/>
                        <w:sz w:val="7"/>
                        <w:szCs w:val="12"/>
                      </w:rPr>
                      <w:t>4</w:t>
                    </w:r>
                  </w:p>
                </w:txbxContent>
              </v:textbox>
            </v:rect>
            <v:rect id="_x0000_s1773" style="position:absolute;left:3419;top:2035;width:67;height:138" filled="f" stroked="f">
              <v:textbox style="mso-next-textbox:#_x0000_s1773" inset="0,0,0,0">
                <w:txbxContent>
                  <w:p w:rsidR="00FF10F3" w:rsidRPr="00E8085C" w:rsidRDefault="00FF10F3" w:rsidP="00E8085C">
                    <w:pPr>
                      <w:rPr>
                        <w:sz w:val="13"/>
                      </w:rPr>
                    </w:pPr>
                    <w:r w:rsidRPr="00E8085C">
                      <w:rPr>
                        <w:rFonts w:ascii="Arial" w:hAnsi="Arial" w:cs="Arial"/>
                        <w:color w:val="000000"/>
                        <w:sz w:val="7"/>
                        <w:szCs w:val="12"/>
                      </w:rPr>
                      <w:t>5</w:t>
                    </w:r>
                  </w:p>
                </w:txbxContent>
              </v:textbox>
            </v:rect>
            <v:rect id="_x0000_s1774" style="position:absolute;left:3978;top:2035;width:67;height:138" filled="f" stroked="f">
              <v:textbox style="mso-next-textbox:#_x0000_s1774" inset="0,0,0,0">
                <w:txbxContent>
                  <w:p w:rsidR="00FF10F3" w:rsidRPr="00E8085C" w:rsidRDefault="00FF10F3" w:rsidP="00E8085C">
                    <w:pPr>
                      <w:rPr>
                        <w:sz w:val="13"/>
                      </w:rPr>
                    </w:pPr>
                    <w:r w:rsidRPr="00E8085C">
                      <w:rPr>
                        <w:rFonts w:ascii="Arial" w:hAnsi="Arial" w:cs="Arial"/>
                        <w:color w:val="000000"/>
                        <w:sz w:val="7"/>
                        <w:szCs w:val="12"/>
                      </w:rPr>
                      <w:t>6</w:t>
                    </w:r>
                  </w:p>
                </w:txbxContent>
              </v:textbox>
            </v:rect>
            <v:rect id="_x0000_s1775" style="position:absolute;left:4547;top:2035;width:67;height:138" filled="f" stroked="f">
              <v:textbox style="mso-next-textbox:#_x0000_s1775" inset="0,0,0,0">
                <w:txbxContent>
                  <w:p w:rsidR="00FF10F3" w:rsidRPr="00E8085C" w:rsidRDefault="00FF10F3" w:rsidP="00E8085C">
                    <w:pPr>
                      <w:rPr>
                        <w:sz w:val="13"/>
                      </w:rPr>
                    </w:pPr>
                    <w:r w:rsidRPr="00E8085C">
                      <w:rPr>
                        <w:rFonts w:ascii="Arial" w:hAnsi="Arial" w:cs="Arial"/>
                        <w:color w:val="000000"/>
                        <w:sz w:val="7"/>
                        <w:szCs w:val="12"/>
                      </w:rPr>
                      <w:t>7</w:t>
                    </w:r>
                  </w:p>
                </w:txbxContent>
              </v:textbox>
            </v:rect>
            <v:rect id="_x0000_s1776" style="position:absolute;left:5117;top:2035;width:67;height:138" filled="f" stroked="f">
              <v:textbox style="mso-next-textbox:#_x0000_s1776" inset="0,0,0,0">
                <w:txbxContent>
                  <w:p w:rsidR="00FF10F3" w:rsidRPr="00E8085C" w:rsidRDefault="00FF10F3" w:rsidP="00E8085C">
                    <w:pPr>
                      <w:rPr>
                        <w:sz w:val="13"/>
                      </w:rPr>
                    </w:pPr>
                    <w:r w:rsidRPr="00E8085C">
                      <w:rPr>
                        <w:rFonts w:ascii="Arial" w:hAnsi="Arial" w:cs="Arial"/>
                        <w:color w:val="000000"/>
                        <w:sz w:val="7"/>
                        <w:szCs w:val="12"/>
                      </w:rPr>
                      <w:t>8</w:t>
                    </w:r>
                  </w:p>
                </w:txbxContent>
              </v:textbox>
            </v:rect>
            <v:rect id="_x0000_s1777" style="position:absolute;left:5676;top:2035;width:67;height:138" filled="f" stroked="f">
              <v:textbox style="mso-next-textbox:#_x0000_s1777" inset="0,0,0,0">
                <w:txbxContent>
                  <w:p w:rsidR="00FF10F3" w:rsidRPr="00E8085C" w:rsidRDefault="00FF10F3" w:rsidP="00E8085C">
                    <w:pPr>
                      <w:rPr>
                        <w:sz w:val="13"/>
                      </w:rPr>
                    </w:pPr>
                    <w:r w:rsidRPr="00E8085C">
                      <w:rPr>
                        <w:rFonts w:ascii="Arial" w:hAnsi="Arial" w:cs="Arial"/>
                        <w:color w:val="000000"/>
                        <w:sz w:val="7"/>
                        <w:szCs w:val="12"/>
                      </w:rPr>
                      <w:t>9</w:t>
                    </w:r>
                  </w:p>
                </w:txbxContent>
              </v:textbox>
            </v:rect>
            <v:rect id="_x0000_s1778" style="position:absolute;left:6213;top:2035;width:134;height:276" filled="f" stroked="f">
              <v:textbox style="mso-next-textbox:#_x0000_s1778" inset="0,0,0,0">
                <w:txbxContent>
                  <w:p w:rsidR="00FF10F3" w:rsidRPr="00E8085C" w:rsidRDefault="00FF10F3" w:rsidP="00E8085C">
                    <w:pPr>
                      <w:rPr>
                        <w:sz w:val="13"/>
                      </w:rPr>
                    </w:pPr>
                    <w:r w:rsidRPr="00E8085C">
                      <w:rPr>
                        <w:rFonts w:ascii="Arial" w:hAnsi="Arial" w:cs="Arial"/>
                        <w:color w:val="000000"/>
                        <w:sz w:val="7"/>
                        <w:szCs w:val="12"/>
                      </w:rPr>
                      <w:t>10</w:t>
                    </w:r>
                  </w:p>
                </w:txbxContent>
              </v:textbox>
            </v:rect>
            <v:rect id="_x0000_s1779" style="position:absolute;left:6783;top:2035;width:134;height:276" filled="f" stroked="f">
              <v:textbox style="mso-next-textbox:#_x0000_s1779" inset="0,0,0,0">
                <w:txbxContent>
                  <w:p w:rsidR="00FF10F3" w:rsidRPr="00E8085C" w:rsidRDefault="00FF10F3" w:rsidP="00E8085C">
                    <w:pPr>
                      <w:rPr>
                        <w:sz w:val="13"/>
                      </w:rPr>
                    </w:pPr>
                    <w:r w:rsidRPr="00E8085C">
                      <w:rPr>
                        <w:rFonts w:ascii="Arial" w:hAnsi="Arial" w:cs="Arial"/>
                        <w:color w:val="000000"/>
                        <w:sz w:val="7"/>
                        <w:szCs w:val="12"/>
                      </w:rPr>
                      <w:t>11</w:t>
                    </w:r>
                  </w:p>
                </w:txbxContent>
              </v:textbox>
            </v:rect>
            <v:rect id="_x0000_s1780" style="position:absolute;left:7342;top:2035;width:134;height:276" filled="f" stroked="f">
              <v:textbox style="mso-next-textbox:#_x0000_s1780" inset="0,0,0,0">
                <w:txbxContent>
                  <w:p w:rsidR="00FF10F3" w:rsidRPr="00E8085C" w:rsidRDefault="00FF10F3" w:rsidP="00E8085C">
                    <w:pPr>
                      <w:rPr>
                        <w:sz w:val="13"/>
                      </w:rPr>
                    </w:pPr>
                    <w:r w:rsidRPr="00E8085C">
                      <w:rPr>
                        <w:rFonts w:ascii="Arial" w:hAnsi="Arial" w:cs="Arial"/>
                        <w:color w:val="000000"/>
                        <w:sz w:val="7"/>
                        <w:szCs w:val="12"/>
                      </w:rPr>
                      <w:t>12</w:t>
                    </w:r>
                  </w:p>
                </w:txbxContent>
              </v:textbox>
            </v:rect>
            <v:rect id="_x0000_s1781" style="position:absolute;left:4066;top:3387;width:812;height:290" filled="f" stroked="f">
              <v:textbox style="mso-next-textbox:#_x0000_s1781" inset="0,0,0,0">
                <w:txbxContent>
                  <w:p w:rsidR="00FF10F3" w:rsidRPr="00E8085C" w:rsidRDefault="00FF10F3" w:rsidP="00E8085C">
                    <w:pPr>
                      <w:rPr>
                        <w:sz w:val="13"/>
                      </w:rPr>
                    </w:pPr>
                    <w:r w:rsidRPr="00E8085C">
                      <w:rPr>
                        <w:rFonts w:ascii="Arial" w:hAnsi="Arial" w:cs="Arial"/>
                        <w:b/>
                        <w:bCs/>
                        <w:color w:val="000000"/>
                        <w:sz w:val="7"/>
                        <w:szCs w:val="12"/>
                      </w:rPr>
                      <w:t>Months</w:t>
                    </w:r>
                  </w:p>
                </w:txbxContent>
              </v:textbox>
            </v:rect>
            <v:line id="_x0000_s1782" style="position:absolute" from="4188,1030" to="4188,3038">
              <v:stroke dashstyle="1 1"/>
            </v:line>
            <v:shape id="_x0000_s1796" type="#_x0000_t202" style="position:absolute;left:942;top:609;width:2164;height:654">
              <v:textbox style="mso-next-textbox:#_x0000_s1796">
                <w:txbxContent>
                  <w:p w:rsidR="00FF10F3" w:rsidRPr="002778D8" w:rsidRDefault="00FF10F3" w:rsidP="007E29CB">
                    <w:pPr>
                      <w:rPr>
                        <w:sz w:val="20"/>
                      </w:rPr>
                    </w:pPr>
                    <w:r w:rsidRPr="006232C4">
                      <w:rPr>
                        <w:rFonts w:ascii="Times New Roman" w:hAnsi="Times New Roman" w:cs="Times New Roman"/>
                        <w:sz w:val="20"/>
                        <w:lang w:val="sr-Latn-CS"/>
                      </w:rPr>
                      <w:t>Amerika</w:t>
                    </w:r>
                    <w:r w:rsidRPr="002778D8">
                      <w:rPr>
                        <w:sz w:val="20"/>
                      </w:rPr>
                      <w:t xml:space="preserve"> </w:t>
                    </w:r>
                    <w:r w:rsidRPr="006232C4">
                      <w:rPr>
                        <w:rFonts w:ascii="Times New Roman" w:hAnsi="Times New Roman" w:cs="Times New Roman"/>
                        <w:sz w:val="20"/>
                      </w:rPr>
                      <w:t>3</w:t>
                    </w:r>
                  </w:p>
                  <w:p w:rsidR="00FF10F3" w:rsidRDefault="00FF10F3" w:rsidP="007E29CB"/>
                </w:txbxContent>
              </v:textbox>
            </v:shape>
            <w10:wrap type="none"/>
            <w10:anchorlock/>
          </v:group>
        </w:pict>
      </w:r>
      <w:r>
        <w:pict>
          <v:group id="_x0000_s1153" editas="canvas" style="width:227.75pt;height:97.15pt;mso-position-horizontal-relative:char;mso-position-vertical-relative:line" coordorigin="-91,414" coordsize="8110,3459">
            <o:lock v:ext="edit" aspectratio="t"/>
            <v:shape id="_x0000_s1154" type="#_x0000_t75" style="position:absolute;left:-91;top:414;width:8110;height:3459" o:preferrelative="f" strokeweight=".5pt">
              <v:fill o:detectmouseclick="t"/>
              <v:path o:extrusionok="t" o:connecttype="none"/>
              <o:lock v:ext="edit" text="t"/>
            </v:shape>
            <v:rect id="_x0000_s1155" style="position:absolute;left:971;top:612;width:6897;height:2673" fillcolor="silver" stroked="f"/>
            <v:line id="_x0000_s1156" style="position:absolute" from="971,3285" to="7869,3286" strokeweight="0"/>
            <v:line id="_x0000_s1157" style="position:absolute" from="971,2954" to="7869,2955" strokeweight="0"/>
            <v:line id="_x0000_s1158" style="position:absolute" from="971,2614" to="7869,2615" strokeweight="0"/>
            <v:line id="_x0000_s1159" style="position:absolute" from="971,2283" to="7869,2284" strokeweight="0"/>
            <v:line id="_x0000_s1160" style="position:absolute" from="971,1953" to="7869,1954" strokeweight="0"/>
            <v:line id="_x0000_s1161" style="position:absolute" from="971,1282" to="7869,1283" strokeweight="0"/>
            <v:line id="_x0000_s1162" style="position:absolute" from="971,941" to="7869,942" strokeweight="0"/>
            <v:line id="_x0000_s1163" style="position:absolute" from="971,611" to="7869,612" strokeweight="0"/>
            <v:rect id="_x0000_s1164" style="position:absolute;left:971;top:611;width:6898;height:2674" filled="f" strokecolor="gray" strokeweight=".55pt"/>
            <v:line id="_x0000_s1165" style="position:absolute" from="971,611" to="972,3285" strokeweight="0"/>
            <v:line id="_x0000_s1166" style="position:absolute" from="938,3285" to="971,3286" strokeweight="0"/>
            <v:line id="_x0000_s1167" style="position:absolute" from="938,2954" to="971,2955" strokeweight="0"/>
            <v:line id="_x0000_s1168" style="position:absolute" from="938,2614" to="971,2615" strokeweight="0"/>
            <v:line id="_x0000_s1169" style="position:absolute" from="938,2283" to="971,2284" strokeweight="0"/>
            <v:line id="_x0000_s1170" style="position:absolute" from="938,1953" to="971,1954" strokeweight="0"/>
            <v:line id="_x0000_s1171" style="position:absolute" from="938,1612" to="971,1613" strokeweight="0"/>
            <v:line id="_x0000_s1172" style="position:absolute" from="938,1282" to="971,1283" strokeweight="0"/>
            <v:line id="_x0000_s1173" style="position:absolute" from="938,941" to="971,942" strokeweight="0"/>
            <v:line id="_x0000_s1174" style="position:absolute" from="938,611" to="971,612" strokeweight="0"/>
            <v:line id="_x0000_s1175" style="position:absolute" from="971,1612" to="7869,1613" strokeweight="0"/>
            <v:line id="_x0000_s1176" style="position:absolute;flip:y" from="971,1612" to="972,1642" strokeweight="0"/>
            <v:line id="_x0000_s1177" style="position:absolute;flip:y" from="1600,1612" to="1601,1642" strokeweight="0"/>
            <v:line id="_x0000_s1178" style="position:absolute;flip:y" from="2229,1612" to="2230,1642" strokeweight="0"/>
            <v:line id="_x0000_s1179" style="position:absolute;flip:y" from="2848,1612" to="2849,1642" strokeweight="0"/>
            <v:line id="_x0000_s1180" style="position:absolute;flip:y" from="3477,1612" to="3478,1642" strokeweight="0"/>
            <v:line id="_x0000_s1181" style="position:absolute;flip:y" from="4106,1612" to="4107,1642" strokeweight="0"/>
            <v:line id="_x0000_s1182" style="position:absolute;flip:y" from="4735,1612" to="4736,1642" strokeweight="0"/>
            <v:line id="_x0000_s1183" style="position:absolute;flip:y" from="5364,1612" to="5365,1642" strokeweight="0"/>
            <v:line id="_x0000_s1184" style="position:absolute;flip:y" from="5993,1612" to="5994,1642" strokeweight="0"/>
            <v:line id="_x0000_s1185" style="position:absolute;flip:y" from="6611,1612" to="6612,1642" strokeweight="0"/>
            <v:line id="_x0000_s1186" style="position:absolute;flip:y" from="7240,1612" to="7241,1642" strokeweight="0"/>
            <v:line id="_x0000_s1187" style="position:absolute;flip:y" from="7869,1612" to="7870,1642" strokeweight="0"/>
            <v:shape id="_x0000_s1188" style="position:absolute;left:1280;top:1712;width:6280;height:541" coordsize="569,54" path="m,4l57,21r57,33l171,21,228,9,285,8r56,12l398,34,455,5r57,18l569,e" filled="f" strokecolor="navy" strokeweight=".55pt">
              <v:path arrowok="t"/>
            </v:shape>
            <v:shape id="_x0000_s1189" style="position:absolute;left:1280;top:1592;width:6280;height:661" coordsize="569,66" path="m,16l57,33r57,33l171,33,228,21r57,-1l341,34r57,29l455,32,512,20,569,e" filled="f" strokecolor="fuchsia" strokeweight=".55pt">
              <v:path arrowok="t"/>
            </v:shape>
            <v:shape id="_x0000_s1190" style="position:absolute;left:1280;top:961;width:6280;height:2203" coordsize="569,220" path="m,186l57,134r57,36l171,130r57,-10l285,89r56,125l398,220,455,r57,48l569,88e" filled="f" strokecolor="#396" strokeweight=".55pt">
              <v:path arrowok="t"/>
            </v:shape>
            <v:rect id="_x0000_s1191" style="position:absolute;left:442;top:3214;width:441;height:276" filled="f" stroked="f">
              <v:textbox style="mso-next-textbox:#_x0000_s1191" inset="0,0,0,0">
                <w:txbxContent>
                  <w:p w:rsidR="00FF10F3" w:rsidRPr="00962859" w:rsidRDefault="00FF10F3" w:rsidP="008606B3">
                    <w:pPr>
                      <w:rPr>
                        <w:sz w:val="12"/>
                      </w:rPr>
                    </w:pPr>
                    <w:r w:rsidRPr="00962859">
                      <w:rPr>
                        <w:rFonts w:ascii="Arial" w:hAnsi="Arial" w:cs="Arial"/>
                        <w:color w:val="000000"/>
                        <w:sz w:val="7"/>
                        <w:szCs w:val="12"/>
                      </w:rPr>
                      <w:t>-500000</w:t>
                    </w:r>
                  </w:p>
                </w:txbxContent>
              </v:textbox>
            </v:rect>
            <v:rect id="_x0000_s1192" style="position:absolute;left:442;top:2884;width:441;height:276" filled="f" stroked="f">
              <v:textbox style="mso-next-textbox:#_x0000_s1192" inset="0,0,0,0">
                <w:txbxContent>
                  <w:p w:rsidR="00FF10F3" w:rsidRPr="00962859" w:rsidRDefault="00FF10F3" w:rsidP="008606B3">
                    <w:pPr>
                      <w:rPr>
                        <w:sz w:val="12"/>
                      </w:rPr>
                    </w:pPr>
                    <w:r w:rsidRPr="00962859">
                      <w:rPr>
                        <w:rFonts w:ascii="Arial" w:hAnsi="Arial" w:cs="Arial"/>
                        <w:color w:val="000000"/>
                        <w:sz w:val="7"/>
                        <w:szCs w:val="12"/>
                      </w:rPr>
                      <w:t>-400000</w:t>
                    </w:r>
                  </w:p>
                </w:txbxContent>
              </v:textbox>
            </v:rect>
            <v:rect id="_x0000_s1193" style="position:absolute;left:442;top:2543;width:441;height:276" filled="f" stroked="f">
              <v:textbox style="mso-next-textbox:#_x0000_s1193" inset="0,0,0,0">
                <w:txbxContent>
                  <w:p w:rsidR="00FF10F3" w:rsidRPr="00962859" w:rsidRDefault="00FF10F3" w:rsidP="008606B3">
                    <w:pPr>
                      <w:rPr>
                        <w:sz w:val="12"/>
                      </w:rPr>
                    </w:pPr>
                    <w:r w:rsidRPr="00962859">
                      <w:rPr>
                        <w:rFonts w:ascii="Arial" w:hAnsi="Arial" w:cs="Arial"/>
                        <w:color w:val="000000"/>
                        <w:sz w:val="7"/>
                        <w:szCs w:val="12"/>
                      </w:rPr>
                      <w:t>-300000</w:t>
                    </w:r>
                  </w:p>
                </w:txbxContent>
              </v:textbox>
            </v:rect>
            <v:rect id="_x0000_s1194" style="position:absolute;left:442;top:2213;width:441;height:276" filled="f" stroked="f">
              <v:textbox style="mso-next-textbox:#_x0000_s1194" inset="0,0,0,0">
                <w:txbxContent>
                  <w:p w:rsidR="00FF10F3" w:rsidRPr="00962859" w:rsidRDefault="00FF10F3" w:rsidP="008606B3">
                    <w:pPr>
                      <w:rPr>
                        <w:sz w:val="12"/>
                      </w:rPr>
                    </w:pPr>
                    <w:r w:rsidRPr="00962859">
                      <w:rPr>
                        <w:rFonts w:ascii="Arial" w:hAnsi="Arial" w:cs="Arial"/>
                        <w:color w:val="000000"/>
                        <w:sz w:val="7"/>
                        <w:szCs w:val="12"/>
                      </w:rPr>
                      <w:t>-200000</w:t>
                    </w:r>
                  </w:p>
                </w:txbxContent>
              </v:textbox>
            </v:rect>
            <v:rect id="_x0000_s1195" style="position:absolute;left:442;top:1883;width:441;height:276" filled="f" stroked="f">
              <v:textbox style="mso-next-textbox:#_x0000_s1195" inset="0,0,0,0">
                <w:txbxContent>
                  <w:p w:rsidR="00FF10F3" w:rsidRPr="00962859" w:rsidRDefault="00FF10F3" w:rsidP="008606B3">
                    <w:pPr>
                      <w:rPr>
                        <w:sz w:val="12"/>
                      </w:rPr>
                    </w:pPr>
                    <w:r w:rsidRPr="00962859">
                      <w:rPr>
                        <w:rFonts w:ascii="Arial" w:hAnsi="Arial" w:cs="Arial"/>
                        <w:color w:val="000000"/>
                        <w:sz w:val="7"/>
                        <w:szCs w:val="12"/>
                      </w:rPr>
                      <w:t>-100000</w:t>
                    </w:r>
                  </w:p>
                </w:txbxContent>
              </v:textbox>
            </v:rect>
            <v:rect id="_x0000_s1196" style="position:absolute;left:817;top:1542;width:67;height:138" filled="f" stroked="f">
              <v:textbox style="mso-next-textbox:#_x0000_s1196" inset="0,0,0,0">
                <w:txbxContent>
                  <w:p w:rsidR="00FF10F3" w:rsidRPr="00962859" w:rsidRDefault="00FF10F3" w:rsidP="008606B3">
                    <w:pPr>
                      <w:rPr>
                        <w:sz w:val="12"/>
                      </w:rPr>
                    </w:pPr>
                    <w:r w:rsidRPr="00962859">
                      <w:rPr>
                        <w:rFonts w:ascii="Arial" w:hAnsi="Arial" w:cs="Arial"/>
                        <w:color w:val="000000"/>
                        <w:sz w:val="7"/>
                        <w:szCs w:val="12"/>
                      </w:rPr>
                      <w:t>0</w:t>
                    </w:r>
                  </w:p>
                </w:txbxContent>
              </v:textbox>
            </v:rect>
            <v:rect id="_x0000_s1197" style="position:absolute;left:294;top:1212;width:592;height:275" filled="f" stroked="f">
              <v:textbox style="mso-next-textbox:#_x0000_s1197" inset="0,0,0,0">
                <w:txbxContent>
                  <w:p w:rsidR="00FF10F3" w:rsidRPr="00962859" w:rsidRDefault="00FF10F3" w:rsidP="008606B3">
                    <w:pPr>
                      <w:rPr>
                        <w:sz w:val="12"/>
                      </w:rPr>
                    </w:pPr>
                    <w:r w:rsidRPr="00962859">
                      <w:rPr>
                        <w:rFonts w:ascii="Arial" w:hAnsi="Arial" w:cs="Arial"/>
                        <w:color w:val="000000"/>
                        <w:sz w:val="7"/>
                        <w:szCs w:val="12"/>
                      </w:rPr>
                      <w:t>100000</w:t>
                    </w:r>
                  </w:p>
                </w:txbxContent>
              </v:textbox>
            </v:rect>
            <v:rect id="_x0000_s1198" style="position:absolute;left:294;top:845;width:589;height:292" filled="f" stroked="f">
              <v:textbox style="mso-next-textbox:#_x0000_s1198" inset="0,0,0,0">
                <w:txbxContent>
                  <w:p w:rsidR="00FF10F3" w:rsidRPr="00962859" w:rsidRDefault="00FF10F3" w:rsidP="008606B3">
                    <w:pPr>
                      <w:rPr>
                        <w:sz w:val="12"/>
                      </w:rPr>
                    </w:pPr>
                    <w:r w:rsidRPr="00962859">
                      <w:rPr>
                        <w:rFonts w:ascii="Arial" w:hAnsi="Arial" w:cs="Arial"/>
                        <w:color w:val="000000"/>
                        <w:sz w:val="7"/>
                        <w:szCs w:val="12"/>
                      </w:rPr>
                      <w:t>200000</w:t>
                    </w:r>
                  </w:p>
                </w:txbxContent>
              </v:textbox>
            </v:rect>
            <v:rect id="_x0000_s1199" style="position:absolute;left:329;top:540;width:557;height:161" filled="f" stroked="f">
              <v:textbox style="mso-next-textbox:#_x0000_s1199" inset="0,0,0,0">
                <w:txbxContent>
                  <w:p w:rsidR="00FF10F3" w:rsidRPr="00962859" w:rsidRDefault="00FF10F3" w:rsidP="008606B3">
                    <w:pPr>
                      <w:rPr>
                        <w:sz w:val="12"/>
                      </w:rPr>
                    </w:pPr>
                    <w:r w:rsidRPr="00962859">
                      <w:rPr>
                        <w:rFonts w:ascii="Arial" w:hAnsi="Arial" w:cs="Arial"/>
                        <w:color w:val="000000"/>
                        <w:sz w:val="7"/>
                        <w:szCs w:val="12"/>
                      </w:rPr>
                      <w:t>300000</w:t>
                    </w:r>
                  </w:p>
                </w:txbxContent>
              </v:textbox>
            </v:rect>
            <v:rect id="_x0000_s1200" style="position:absolute;left:1247;top:1702;width:67;height:138" filled="f" stroked="f">
              <v:textbox style="mso-next-textbox:#_x0000_s1200" inset="0,0,0,0">
                <w:txbxContent>
                  <w:p w:rsidR="00FF10F3" w:rsidRPr="00962859" w:rsidRDefault="00FF10F3" w:rsidP="008606B3">
                    <w:pPr>
                      <w:rPr>
                        <w:sz w:val="12"/>
                      </w:rPr>
                    </w:pPr>
                    <w:r w:rsidRPr="00962859">
                      <w:rPr>
                        <w:rFonts w:ascii="Arial" w:hAnsi="Arial" w:cs="Arial"/>
                        <w:color w:val="000000"/>
                        <w:sz w:val="7"/>
                        <w:szCs w:val="12"/>
                      </w:rPr>
                      <w:t>1</w:t>
                    </w:r>
                  </w:p>
                </w:txbxContent>
              </v:textbox>
            </v:rect>
            <v:rect id="_x0000_s1201" style="position:absolute;left:1876;top:1702;width:67;height:138" filled="f" stroked="f">
              <v:textbox style="mso-next-textbox:#_x0000_s1201" inset="0,0,0,0">
                <w:txbxContent>
                  <w:p w:rsidR="00FF10F3" w:rsidRPr="00962859" w:rsidRDefault="00FF10F3" w:rsidP="008606B3">
                    <w:pPr>
                      <w:rPr>
                        <w:sz w:val="12"/>
                      </w:rPr>
                    </w:pPr>
                    <w:r w:rsidRPr="00962859">
                      <w:rPr>
                        <w:rFonts w:ascii="Arial" w:hAnsi="Arial" w:cs="Arial"/>
                        <w:color w:val="000000"/>
                        <w:sz w:val="7"/>
                        <w:szCs w:val="12"/>
                      </w:rPr>
                      <w:t>2</w:t>
                    </w:r>
                  </w:p>
                </w:txbxContent>
              </v:textbox>
            </v:rect>
            <v:rect id="_x0000_s1202" style="position:absolute;left:2505;top:1702;width:67;height:138" filled="f" stroked="f">
              <v:textbox style="mso-next-textbox:#_x0000_s1202" inset="0,0,0,0">
                <w:txbxContent>
                  <w:p w:rsidR="00FF10F3" w:rsidRPr="00962859" w:rsidRDefault="00FF10F3" w:rsidP="008606B3">
                    <w:pPr>
                      <w:rPr>
                        <w:sz w:val="12"/>
                      </w:rPr>
                    </w:pPr>
                    <w:r w:rsidRPr="00962859">
                      <w:rPr>
                        <w:rFonts w:ascii="Arial" w:hAnsi="Arial" w:cs="Arial"/>
                        <w:color w:val="000000"/>
                        <w:sz w:val="7"/>
                        <w:szCs w:val="12"/>
                      </w:rPr>
                      <w:t>3</w:t>
                    </w:r>
                  </w:p>
                </w:txbxContent>
              </v:textbox>
            </v:rect>
            <v:rect id="_x0000_s1203" style="position:absolute;left:3135;top:1702;width:67;height:138" filled="f" stroked="f">
              <v:textbox style="mso-next-textbox:#_x0000_s1203" inset="0,0,0,0">
                <w:txbxContent>
                  <w:p w:rsidR="00FF10F3" w:rsidRPr="00962859" w:rsidRDefault="00FF10F3" w:rsidP="008606B3">
                    <w:pPr>
                      <w:rPr>
                        <w:sz w:val="12"/>
                      </w:rPr>
                    </w:pPr>
                    <w:r w:rsidRPr="00962859">
                      <w:rPr>
                        <w:rFonts w:ascii="Arial" w:hAnsi="Arial" w:cs="Arial"/>
                        <w:color w:val="000000"/>
                        <w:sz w:val="7"/>
                        <w:szCs w:val="12"/>
                      </w:rPr>
                      <w:t>4</w:t>
                    </w:r>
                  </w:p>
                </w:txbxContent>
              </v:textbox>
            </v:rect>
            <v:rect id="_x0000_s1204" style="position:absolute;left:3764;top:1702;width:67;height:138" filled="f" stroked="f">
              <v:textbox style="mso-next-textbox:#_x0000_s1204" inset="0,0,0,0">
                <w:txbxContent>
                  <w:p w:rsidR="00FF10F3" w:rsidRPr="00962859" w:rsidRDefault="00FF10F3" w:rsidP="008606B3">
                    <w:pPr>
                      <w:rPr>
                        <w:sz w:val="12"/>
                      </w:rPr>
                    </w:pPr>
                    <w:r w:rsidRPr="00962859">
                      <w:rPr>
                        <w:rFonts w:ascii="Arial" w:hAnsi="Arial" w:cs="Arial"/>
                        <w:color w:val="000000"/>
                        <w:sz w:val="7"/>
                        <w:szCs w:val="12"/>
                      </w:rPr>
                      <w:t>5</w:t>
                    </w:r>
                  </w:p>
                </w:txbxContent>
              </v:textbox>
            </v:rect>
            <v:rect id="_x0000_s1205" style="position:absolute;left:4393;top:1702;width:67;height:138" filled="f" stroked="f">
              <v:textbox style="mso-next-textbox:#_x0000_s1205" inset="0,0,0,0">
                <w:txbxContent>
                  <w:p w:rsidR="00FF10F3" w:rsidRPr="00962859" w:rsidRDefault="00FF10F3" w:rsidP="008606B3">
                    <w:pPr>
                      <w:rPr>
                        <w:sz w:val="12"/>
                      </w:rPr>
                    </w:pPr>
                    <w:r w:rsidRPr="00962859">
                      <w:rPr>
                        <w:rFonts w:ascii="Arial" w:hAnsi="Arial" w:cs="Arial"/>
                        <w:color w:val="000000"/>
                        <w:sz w:val="7"/>
                        <w:szCs w:val="12"/>
                      </w:rPr>
                      <w:t>6</w:t>
                    </w:r>
                  </w:p>
                </w:txbxContent>
              </v:textbox>
            </v:rect>
            <v:rect id="_x0000_s1206" style="position:absolute;left:5011;top:1702;width:67;height:138" filled="f" stroked="f">
              <v:textbox style="mso-next-textbox:#_x0000_s1206" inset="0,0,0,0">
                <w:txbxContent>
                  <w:p w:rsidR="00FF10F3" w:rsidRPr="00962859" w:rsidRDefault="00FF10F3" w:rsidP="008606B3">
                    <w:pPr>
                      <w:rPr>
                        <w:sz w:val="12"/>
                      </w:rPr>
                    </w:pPr>
                    <w:r w:rsidRPr="00962859">
                      <w:rPr>
                        <w:rFonts w:ascii="Arial" w:hAnsi="Arial" w:cs="Arial"/>
                        <w:color w:val="000000"/>
                        <w:sz w:val="7"/>
                        <w:szCs w:val="12"/>
                      </w:rPr>
                      <w:t>7</w:t>
                    </w:r>
                  </w:p>
                </w:txbxContent>
              </v:textbox>
            </v:rect>
            <v:rect id="_x0000_s1207" style="position:absolute;left:5640;top:1702;width:67;height:138" filled="f" stroked="f">
              <v:textbox style="mso-next-textbox:#_x0000_s1207" inset="0,0,0,0">
                <w:txbxContent>
                  <w:p w:rsidR="00FF10F3" w:rsidRPr="00962859" w:rsidRDefault="00FF10F3" w:rsidP="008606B3">
                    <w:pPr>
                      <w:rPr>
                        <w:sz w:val="12"/>
                      </w:rPr>
                    </w:pPr>
                    <w:r w:rsidRPr="00962859">
                      <w:rPr>
                        <w:rFonts w:ascii="Arial" w:hAnsi="Arial" w:cs="Arial"/>
                        <w:color w:val="000000"/>
                        <w:sz w:val="7"/>
                        <w:szCs w:val="12"/>
                      </w:rPr>
                      <w:t>8</w:t>
                    </w:r>
                  </w:p>
                </w:txbxContent>
              </v:textbox>
            </v:rect>
            <v:rect id="_x0000_s1208" style="position:absolute;left:6269;top:1702;width:67;height:138" filled="f" stroked="f">
              <v:textbox style="mso-next-textbox:#_x0000_s1208" inset="0,0,0,0">
                <w:txbxContent>
                  <w:p w:rsidR="00FF10F3" w:rsidRPr="00962859" w:rsidRDefault="00FF10F3" w:rsidP="008606B3">
                    <w:pPr>
                      <w:rPr>
                        <w:sz w:val="12"/>
                      </w:rPr>
                    </w:pPr>
                    <w:r w:rsidRPr="00962859">
                      <w:rPr>
                        <w:rFonts w:ascii="Arial" w:hAnsi="Arial" w:cs="Arial"/>
                        <w:color w:val="000000"/>
                        <w:sz w:val="7"/>
                        <w:szCs w:val="12"/>
                      </w:rPr>
                      <w:t>9</w:t>
                    </w:r>
                  </w:p>
                </w:txbxContent>
              </v:textbox>
            </v:rect>
            <v:rect id="_x0000_s1209" style="position:absolute;left:6865;top:1702;width:134;height:276" filled="f" stroked="f">
              <v:textbox style="mso-next-textbox:#_x0000_s1209" inset="0,0,0,0">
                <w:txbxContent>
                  <w:p w:rsidR="00FF10F3" w:rsidRPr="00962859" w:rsidRDefault="00FF10F3" w:rsidP="008606B3">
                    <w:pPr>
                      <w:rPr>
                        <w:sz w:val="12"/>
                      </w:rPr>
                    </w:pPr>
                    <w:r w:rsidRPr="00962859">
                      <w:rPr>
                        <w:rFonts w:ascii="Arial" w:hAnsi="Arial" w:cs="Arial"/>
                        <w:color w:val="000000"/>
                        <w:sz w:val="7"/>
                        <w:szCs w:val="12"/>
                      </w:rPr>
                      <w:t>10</w:t>
                    </w:r>
                  </w:p>
                </w:txbxContent>
              </v:textbox>
            </v:rect>
            <v:rect id="_x0000_s1210" style="position:absolute;left:7494;top:1702;width:134;height:276" filled="f" stroked="f">
              <v:textbox style="mso-next-textbox:#_x0000_s1210" inset="0,0,0,0">
                <w:txbxContent>
                  <w:p w:rsidR="00FF10F3" w:rsidRPr="00962859" w:rsidRDefault="00FF10F3" w:rsidP="008606B3">
                    <w:pPr>
                      <w:rPr>
                        <w:sz w:val="12"/>
                      </w:rPr>
                    </w:pPr>
                    <w:r w:rsidRPr="00962859">
                      <w:rPr>
                        <w:rFonts w:ascii="Arial" w:hAnsi="Arial" w:cs="Arial"/>
                        <w:color w:val="000000"/>
                        <w:sz w:val="7"/>
                        <w:szCs w:val="12"/>
                      </w:rPr>
                      <w:t>11</w:t>
                    </w:r>
                  </w:p>
                </w:txbxContent>
              </v:textbox>
            </v:rect>
            <v:rect id="_x0000_s1211" style="position:absolute;left:4183;top:3416;width:1181;height:275" filled="f" stroked="f">
              <v:textbox style="mso-next-textbox:#_x0000_s1211" inset="0,0,0,0">
                <w:txbxContent>
                  <w:p w:rsidR="00FF10F3" w:rsidRPr="00962859" w:rsidRDefault="00FF10F3" w:rsidP="008606B3">
                    <w:pPr>
                      <w:rPr>
                        <w:sz w:val="12"/>
                      </w:rPr>
                    </w:pPr>
                    <w:r w:rsidRPr="00962859">
                      <w:rPr>
                        <w:rFonts w:ascii="Arial" w:hAnsi="Arial" w:cs="Arial"/>
                        <w:b/>
                        <w:bCs/>
                        <w:color w:val="000000"/>
                        <w:sz w:val="7"/>
                        <w:szCs w:val="12"/>
                      </w:rPr>
                      <w:t>Months</w:t>
                    </w:r>
                  </w:p>
                </w:txbxContent>
              </v:textbox>
            </v:rect>
            <v:line id="_x0000_s1212" style="position:absolute" from="4353,1027" to="4353,2956">
              <v:stroke dashstyle="1 1"/>
            </v:line>
            <v:shape id="_x0000_s1797" type="#_x0000_t202" style="position:absolute;left:971;top:643;width:2078;height:640">
              <v:textbox style="mso-next-textbox:#_x0000_s1797" inset="2.36219mm,1.1811mm,2.36219mm,1.1811mm">
                <w:txbxContent>
                  <w:p w:rsidR="00FF10F3" w:rsidRPr="002778D8" w:rsidRDefault="00FF10F3" w:rsidP="007E29CB">
                    <w:pPr>
                      <w:rPr>
                        <w:sz w:val="18"/>
                        <w:lang w:val="sr-Latn-CS"/>
                      </w:rPr>
                    </w:pPr>
                    <w:r w:rsidRPr="006232C4">
                      <w:rPr>
                        <w:rFonts w:ascii="Times New Roman" w:hAnsi="Times New Roman" w:cs="Times New Roman"/>
                        <w:sz w:val="20"/>
                        <w:lang w:val="sr-Latn-CS"/>
                      </w:rPr>
                      <w:t>Kanada</w:t>
                    </w:r>
                  </w:p>
                  <w:p w:rsidR="00FF10F3" w:rsidRPr="00962859" w:rsidRDefault="00FF10F3" w:rsidP="007E29CB">
                    <w:pPr>
                      <w:rPr>
                        <w:sz w:val="20"/>
                      </w:rPr>
                    </w:pPr>
                  </w:p>
                </w:txbxContent>
              </v:textbox>
            </v:shape>
            <w10:wrap type="none"/>
            <w10:anchorlock/>
          </v:group>
        </w:pict>
      </w:r>
    </w:p>
    <w:p w:rsidR="007D4DF2" w:rsidRDefault="00B05337" w:rsidP="007D4DF2">
      <w:pPr>
        <w:shd w:val="clear" w:color="auto" w:fill="FFFFFF"/>
        <w:spacing w:after="0" w:line="240" w:lineRule="auto"/>
        <w:ind w:firstLine="180"/>
        <w:jc w:val="both"/>
        <w:rPr>
          <w:rFonts w:ascii="Times New Roman" w:hAnsi="Times New Roman" w:cs="Times New Roman"/>
          <w:color w:val="000000"/>
          <w:sz w:val="24"/>
          <w:szCs w:val="24"/>
          <w:lang w:val="sr-Latn-CS"/>
        </w:rPr>
      </w:pPr>
      <w:r>
        <w:rPr>
          <w:rFonts w:ascii="Times New Roman" w:hAnsi="Times New Roman" w:cs="Times New Roman"/>
          <w:noProof/>
          <w:color w:val="000000"/>
          <w:sz w:val="24"/>
          <w:szCs w:val="24"/>
        </w:rPr>
        <w:pict>
          <v:line id="_x0000_s1322" style="position:absolute;left:0;text-align:left;z-index:251681792" from="348.65pt,33.85pt" to="348.65pt,92.35pt">
            <v:stroke dashstyle="1 1"/>
          </v:line>
        </w:pict>
      </w:r>
      <w:r>
        <w:rPr>
          <w:rFonts w:ascii="Times New Roman" w:hAnsi="Times New Roman" w:cs="Times New Roman"/>
          <w:noProof/>
          <w:color w:val="000000"/>
          <w:sz w:val="24"/>
          <w:szCs w:val="24"/>
        </w:rPr>
        <w:pict>
          <v:shape id="_x0000_s1800" type="#_x0000_t202" style="position:absolute;left:0;text-align:left;margin-left:255pt;margin-top:17.1pt;width:63pt;height:19.4pt;z-index:251697152">
            <v:textbox style="mso-next-textbox:#_x0000_s1800">
              <w:txbxContent>
                <w:p w:rsidR="00FF10F3" w:rsidRPr="002778D8" w:rsidRDefault="00FF10F3" w:rsidP="007E29CB">
                  <w:pPr>
                    <w:rPr>
                      <w:sz w:val="20"/>
                      <w:lang w:val="sr-Latn-CS"/>
                    </w:rPr>
                  </w:pPr>
                  <w:r w:rsidRPr="006232C4">
                    <w:rPr>
                      <w:rFonts w:ascii="Times New Roman" w:hAnsi="Times New Roman" w:cs="Times New Roman"/>
                      <w:sz w:val="20"/>
                      <w:lang w:val="sr-Latn-CS"/>
                    </w:rPr>
                    <w:t>Japan</w:t>
                  </w:r>
                </w:p>
                <w:p w:rsidR="00FF10F3" w:rsidRDefault="00FF10F3" w:rsidP="007E29CB"/>
              </w:txbxContent>
            </v:textbox>
          </v:shape>
        </w:pict>
      </w:r>
      <w:r w:rsidRPr="00B05337">
        <w:pict>
          <v:group id="_x0000_s1214" editas="canvas" style="width:216.65pt;height:98.55pt;mso-position-horizontal-relative:char;mso-position-vertical-relative:line" coordorigin="1598,8543" coordsize="4333,1971">
            <o:lock v:ext="edit" aspectratio="t"/>
            <v:shape id="_x0000_s1215" type="#_x0000_t75" style="position:absolute;left:1598;top:8543;width:4333;height:1971" o:preferrelative="f" strokeweight=".5pt">
              <v:fill o:detectmouseclick="t"/>
              <v:path o:extrusionok="t" o:connecttype="none"/>
              <o:lock v:ext="edit" text="t"/>
            </v:shape>
            <v:rect id="_x0000_s1216" style="position:absolute;left:1863;top:8833;width:3939;height:1478" fillcolor="silver" stroked="f"/>
            <v:line id="_x0000_s1217" style="position:absolute" from="1863,10311" to="5802,10312" strokeweight="0"/>
            <v:line id="_x0000_s1218" style="position:absolute" from="1863,10068" to="5802,10069" strokeweight="0"/>
            <v:line id="_x0000_s1219" style="position:absolute" from="1863,9819" to="5802,9819" strokeweight="0"/>
            <v:line id="_x0000_s1220" style="position:absolute" from="1863,9325" to="5802,9326" strokeweight="0"/>
            <v:line id="_x0000_s1221" style="position:absolute" from="1863,9082" to="5802,9082" strokeweight="0"/>
            <v:line id="_x0000_s1222" style="position:absolute" from="1863,8833" to="5802,8833" strokeweight="0"/>
            <v:rect id="_x0000_s1223" style="position:absolute;left:1863;top:8833;width:3939;height:1478" filled="f" strokecolor="gray" strokeweight=".55pt"/>
            <v:line id="_x0000_s1224" style="position:absolute" from="1863,8833" to="1863,10311" strokeweight="0"/>
            <v:line id="_x0000_s1225" style="position:absolute" from="1844,10311" to="1863,10312" strokeweight="0"/>
            <v:line id="_x0000_s1226" style="position:absolute" from="1844,10068" to="1863,10068" strokeweight="0"/>
            <v:line id="_x0000_s1227" style="position:absolute" from="1844,9819" to="1863,9819" strokeweight="0"/>
            <v:line id="_x0000_s1228" style="position:absolute" from="1844,9575" to="1863,9575" strokeweight="0"/>
            <v:line id="_x0000_s1229" style="position:absolute" from="1844,9325" to="1863,9326" strokeweight="0"/>
            <v:line id="_x0000_s1230" style="position:absolute" from="1844,9082" to="1863,9082" strokeweight="0"/>
            <v:line id="_x0000_s1231" style="position:absolute" from="1844,8833" to="1863,8833" strokeweight="0"/>
            <v:line id="_x0000_s1232" style="position:absolute" from="1863,9575" to="5802,9575" strokeweight="0"/>
            <v:line id="_x0000_s1233" style="position:absolute;flip:y" from="1863,9575" to="1863,9591" strokeweight="0"/>
            <v:line id="_x0000_s1234" style="position:absolute;flip:y" from="2222,9575" to="2223,9591" strokeweight="0"/>
            <v:line id="_x0000_s1235" style="position:absolute;flip:y" from="2581,9575" to="2582,9591" strokeweight="0"/>
            <v:line id="_x0000_s1236" style="position:absolute;flip:y" from="2934,9575" to="2935,9591" strokeweight="0"/>
            <v:line id="_x0000_s1237" style="position:absolute;flip:y" from="3294,9575" to="3294,9591" strokeweight="0"/>
            <v:line id="_x0000_s1238" style="position:absolute;flip:y" from="3653,9575" to="3654,9591" strokeweight="0"/>
            <v:line id="_x0000_s1239" style="position:absolute;flip:y" from="4012,9575" to="4013,9591" strokeweight="0"/>
            <v:line id="_x0000_s1240" style="position:absolute;flip:y" from="4372,9575" to="4372,9591" strokeweight="0"/>
            <v:line id="_x0000_s1241" style="position:absolute;flip:y" from="4731,9575" to="4731,9591" strokeweight="0"/>
            <v:line id="_x0000_s1242" style="position:absolute;flip:y" from="5084,9575" to="5084,9591" strokeweight="0"/>
            <v:line id="_x0000_s1243" style="position:absolute;flip:y" from="5443,9575" to="5444,9591" strokeweight="0"/>
            <v:line id="_x0000_s1244" style="position:absolute;flip:y" from="5802,9575" to="5803,9591" strokeweight="0"/>
            <v:shape id="_x0000_s1245" style="position:absolute;left:2039;top:8899;width:3587;height:1064" coordsize="569,192" path="m,41l57,r57,40l171,68r57,-8l285,97r56,70l398,192r57,-10l512,160,569,96e" filled="f" strokecolor="navy" strokeweight=".55pt">
              <v:path arrowok="t"/>
            </v:shape>
            <v:shape id="_x0000_s1246" style="position:absolute;left:2039;top:9193;width:3587;height:853" coordsize="569,154" path="m,35l57,r57,78l171,69r57,l285,119r56,-8l398,154,455,51r57,5l569,31e" filled="f" strokecolor="fuchsia" strokeweight=".55pt">
              <v:path arrowok="t"/>
            </v:shape>
            <v:shape id="_x0000_s1247" style="position:absolute;left:2063;top:8904;width:3587;height:1058" coordsize="569,191" path="m,41l57,r57,40l171,68r57,-8l285,97r56,88l398,191r57,-6l512,142,569,88e" filled="f" strokecolor="#396" strokeweight=".55pt">
              <v:path arrowok="t"/>
            </v:shape>
            <v:rect id="_x0000_s1248" style="position:absolute;left:1598;top:10273;width:178;height:131" filled="f" stroked="f">
              <v:textbox style="mso-next-textbox:#_x0000_s1248" inset="0,0,0,0">
                <w:txbxContent>
                  <w:p w:rsidR="00FF10F3" w:rsidRPr="00962859" w:rsidRDefault="00FF10F3" w:rsidP="007D4DF2">
                    <w:pPr>
                      <w:rPr>
                        <w:sz w:val="13"/>
                      </w:rPr>
                    </w:pPr>
                    <w:r w:rsidRPr="00962859">
                      <w:rPr>
                        <w:rFonts w:ascii="Arial" w:hAnsi="Arial" w:cs="Arial"/>
                        <w:color w:val="000000"/>
                        <w:sz w:val="6"/>
                        <w:szCs w:val="10"/>
                      </w:rPr>
                      <w:t>-15000</w:t>
                    </w:r>
                  </w:p>
                </w:txbxContent>
              </v:textbox>
            </v:rect>
            <v:rect id="_x0000_s1249" style="position:absolute;left:1598;top:10029;width:299;height:131" filled="f" stroked="f">
              <v:textbox style="mso-next-textbox:#_x0000_s1249" inset="0,0,0,0">
                <w:txbxContent>
                  <w:p w:rsidR="00FF10F3" w:rsidRPr="00962859" w:rsidRDefault="00FF10F3" w:rsidP="007D4DF2">
                    <w:pPr>
                      <w:rPr>
                        <w:sz w:val="13"/>
                      </w:rPr>
                    </w:pPr>
                    <w:r w:rsidRPr="00962859">
                      <w:rPr>
                        <w:rFonts w:ascii="Arial" w:hAnsi="Arial" w:cs="Arial"/>
                        <w:color w:val="000000"/>
                        <w:sz w:val="6"/>
                        <w:szCs w:val="10"/>
                      </w:rPr>
                      <w:t>-10000</w:t>
                    </w:r>
                  </w:p>
                </w:txbxContent>
              </v:textbox>
            </v:rect>
            <v:rect id="_x0000_s1250" style="position:absolute;left:1636;top:9779;width:383;height:123" filled="f" stroked="f">
              <v:textbox style="mso-next-textbox:#_x0000_s1250" inset="0,0,0,0">
                <w:txbxContent>
                  <w:p w:rsidR="00FF10F3" w:rsidRPr="00962859" w:rsidRDefault="00FF10F3" w:rsidP="007D4DF2">
                    <w:pPr>
                      <w:rPr>
                        <w:sz w:val="13"/>
                      </w:rPr>
                    </w:pPr>
                    <w:r w:rsidRPr="00962859">
                      <w:rPr>
                        <w:rFonts w:ascii="Arial" w:hAnsi="Arial" w:cs="Arial"/>
                        <w:color w:val="000000"/>
                        <w:sz w:val="6"/>
                        <w:szCs w:val="10"/>
                      </w:rPr>
                      <w:t>-5000</w:t>
                    </w:r>
                  </w:p>
                </w:txbxContent>
              </v:textbox>
            </v:rect>
            <v:rect id="_x0000_s1251" style="position:absolute;left:1774;top:9536;width:32;height:65" filled="f" stroked="f">
              <v:textbox style="mso-next-textbox:#_x0000_s1251" inset="0,0,0,0">
                <w:txbxContent>
                  <w:p w:rsidR="00FF10F3" w:rsidRPr="00962859" w:rsidRDefault="00FF10F3" w:rsidP="007D4DF2">
                    <w:pPr>
                      <w:rPr>
                        <w:sz w:val="13"/>
                      </w:rPr>
                    </w:pPr>
                    <w:r w:rsidRPr="00962859">
                      <w:rPr>
                        <w:rFonts w:ascii="Arial" w:hAnsi="Arial" w:cs="Arial"/>
                        <w:color w:val="000000"/>
                        <w:sz w:val="6"/>
                        <w:szCs w:val="10"/>
                      </w:rPr>
                      <w:t>0</w:t>
                    </w:r>
                  </w:p>
                </w:txbxContent>
              </v:textbox>
            </v:rect>
            <v:rect id="_x0000_s1252" style="position:absolute;left:1661;top:9287;width:376;height:131" filled="f" stroked="f">
              <v:textbox style="mso-next-textbox:#_x0000_s1252" inset="0,0,0,0">
                <w:txbxContent>
                  <w:p w:rsidR="00FF10F3" w:rsidRPr="00962859" w:rsidRDefault="00FF10F3" w:rsidP="007D4DF2">
                    <w:pPr>
                      <w:rPr>
                        <w:sz w:val="13"/>
                      </w:rPr>
                    </w:pPr>
                    <w:r w:rsidRPr="00962859">
                      <w:rPr>
                        <w:rFonts w:ascii="Arial" w:hAnsi="Arial" w:cs="Arial"/>
                        <w:color w:val="000000"/>
                        <w:sz w:val="6"/>
                        <w:szCs w:val="10"/>
                      </w:rPr>
                      <w:t>5000</w:t>
                    </w:r>
                  </w:p>
                </w:txbxContent>
              </v:textbox>
            </v:rect>
            <v:rect id="_x0000_s1253" style="position:absolute;left:1623;top:9043;width:414;height:150" filled="f" stroked="f">
              <v:textbox style="mso-next-textbox:#_x0000_s1253" inset="0,0,0,0">
                <w:txbxContent>
                  <w:p w:rsidR="00FF10F3" w:rsidRPr="00962859" w:rsidRDefault="00FF10F3" w:rsidP="007D4DF2">
                    <w:pPr>
                      <w:rPr>
                        <w:sz w:val="13"/>
                      </w:rPr>
                    </w:pPr>
                    <w:r w:rsidRPr="00962859">
                      <w:rPr>
                        <w:rFonts w:ascii="Arial" w:hAnsi="Arial" w:cs="Arial"/>
                        <w:color w:val="000000"/>
                        <w:sz w:val="6"/>
                        <w:szCs w:val="10"/>
                      </w:rPr>
                      <w:t>10000</w:t>
                    </w:r>
                  </w:p>
                </w:txbxContent>
              </v:textbox>
            </v:rect>
            <v:rect id="_x0000_s1254" style="position:absolute;left:1623;top:8794;width:305;height:249" filled="f" stroked="f">
              <v:textbox style="mso-next-textbox:#_x0000_s1254" inset="0,0,0,0">
                <w:txbxContent>
                  <w:p w:rsidR="00FF10F3" w:rsidRPr="00962859" w:rsidRDefault="00FF10F3" w:rsidP="007D4DF2">
                    <w:pPr>
                      <w:rPr>
                        <w:sz w:val="13"/>
                      </w:rPr>
                    </w:pPr>
                    <w:r w:rsidRPr="00962859">
                      <w:rPr>
                        <w:rFonts w:ascii="Arial" w:hAnsi="Arial" w:cs="Arial"/>
                        <w:color w:val="000000"/>
                        <w:sz w:val="6"/>
                        <w:szCs w:val="10"/>
                      </w:rPr>
                      <w:t>15000</w:t>
                    </w:r>
                  </w:p>
                </w:txbxContent>
              </v:textbox>
            </v:rect>
            <v:rect id="_x0000_s1255" style="position:absolute;left:2020;top:9625;width:32;height:65" filled="f" stroked="f">
              <v:textbox style="mso-next-textbox:#_x0000_s1255" inset="0,0,0,0">
                <w:txbxContent>
                  <w:p w:rsidR="00FF10F3" w:rsidRPr="00962859" w:rsidRDefault="00FF10F3" w:rsidP="007D4DF2">
                    <w:pPr>
                      <w:rPr>
                        <w:sz w:val="13"/>
                      </w:rPr>
                    </w:pPr>
                    <w:r w:rsidRPr="00962859">
                      <w:rPr>
                        <w:rFonts w:ascii="Arial" w:hAnsi="Arial" w:cs="Arial"/>
                        <w:color w:val="000000"/>
                        <w:sz w:val="6"/>
                        <w:szCs w:val="10"/>
                      </w:rPr>
                      <w:t>1</w:t>
                    </w:r>
                  </w:p>
                </w:txbxContent>
              </v:textbox>
            </v:rect>
            <v:rect id="_x0000_s1256" style="position:absolute;left:2380;top:9625;width:32;height:65" filled="f" stroked="f">
              <v:textbox style="mso-next-textbox:#_x0000_s1256" inset="0,0,0,0">
                <w:txbxContent>
                  <w:p w:rsidR="00FF10F3" w:rsidRPr="00962859" w:rsidRDefault="00FF10F3" w:rsidP="007D4DF2">
                    <w:pPr>
                      <w:rPr>
                        <w:sz w:val="13"/>
                      </w:rPr>
                    </w:pPr>
                    <w:r w:rsidRPr="00962859">
                      <w:rPr>
                        <w:rFonts w:ascii="Arial" w:hAnsi="Arial" w:cs="Arial"/>
                        <w:color w:val="000000"/>
                        <w:sz w:val="6"/>
                        <w:szCs w:val="10"/>
                      </w:rPr>
                      <w:t>2</w:t>
                    </w:r>
                  </w:p>
                </w:txbxContent>
              </v:textbox>
            </v:rect>
            <v:rect id="_x0000_s1257" style="position:absolute;left:2739;top:9625;width:32;height:65" filled="f" stroked="f">
              <v:textbox style="mso-next-textbox:#_x0000_s1257" inset="0,0,0,0">
                <w:txbxContent>
                  <w:p w:rsidR="00FF10F3" w:rsidRPr="00962859" w:rsidRDefault="00FF10F3" w:rsidP="007D4DF2">
                    <w:pPr>
                      <w:rPr>
                        <w:sz w:val="13"/>
                      </w:rPr>
                    </w:pPr>
                    <w:r w:rsidRPr="00962859">
                      <w:rPr>
                        <w:rFonts w:ascii="Arial" w:hAnsi="Arial" w:cs="Arial"/>
                        <w:color w:val="000000"/>
                        <w:sz w:val="6"/>
                        <w:szCs w:val="10"/>
                      </w:rPr>
                      <w:t>3</w:t>
                    </w:r>
                  </w:p>
                </w:txbxContent>
              </v:textbox>
            </v:rect>
            <v:rect id="_x0000_s1258" style="position:absolute;left:3098;top:9625;width:32;height:65" filled="f" stroked="f">
              <v:textbox style="mso-next-textbox:#_x0000_s1258" inset="0,0,0,0">
                <w:txbxContent>
                  <w:p w:rsidR="00FF10F3" w:rsidRPr="00962859" w:rsidRDefault="00FF10F3" w:rsidP="007D4DF2">
                    <w:pPr>
                      <w:rPr>
                        <w:sz w:val="13"/>
                      </w:rPr>
                    </w:pPr>
                    <w:r w:rsidRPr="00962859">
                      <w:rPr>
                        <w:rFonts w:ascii="Arial" w:hAnsi="Arial" w:cs="Arial"/>
                        <w:color w:val="000000"/>
                        <w:sz w:val="6"/>
                        <w:szCs w:val="10"/>
                      </w:rPr>
                      <w:t>4</w:t>
                    </w:r>
                  </w:p>
                </w:txbxContent>
              </v:textbox>
            </v:rect>
            <v:rect id="_x0000_s1259" style="position:absolute;left:3458;top:9625;width:32;height:65" filled="f" stroked="f">
              <v:textbox style="mso-next-textbox:#_x0000_s1259" inset="0,0,0,0">
                <w:txbxContent>
                  <w:p w:rsidR="00FF10F3" w:rsidRPr="00962859" w:rsidRDefault="00FF10F3" w:rsidP="007D4DF2">
                    <w:pPr>
                      <w:rPr>
                        <w:sz w:val="13"/>
                      </w:rPr>
                    </w:pPr>
                    <w:r w:rsidRPr="00962859">
                      <w:rPr>
                        <w:rFonts w:ascii="Arial" w:hAnsi="Arial" w:cs="Arial"/>
                        <w:color w:val="000000"/>
                        <w:sz w:val="6"/>
                        <w:szCs w:val="10"/>
                      </w:rPr>
                      <w:t>5</w:t>
                    </w:r>
                  </w:p>
                </w:txbxContent>
              </v:textbox>
            </v:rect>
            <v:rect id="_x0000_s1260" style="position:absolute;left:3817;top:9625;width:32;height:65" filled="f" stroked="f">
              <v:textbox style="mso-next-textbox:#_x0000_s1260" inset="0,0,0,0">
                <w:txbxContent>
                  <w:p w:rsidR="00FF10F3" w:rsidRPr="00962859" w:rsidRDefault="00FF10F3" w:rsidP="007D4DF2">
                    <w:pPr>
                      <w:rPr>
                        <w:sz w:val="13"/>
                      </w:rPr>
                    </w:pPr>
                    <w:r w:rsidRPr="00962859">
                      <w:rPr>
                        <w:rFonts w:ascii="Arial" w:hAnsi="Arial" w:cs="Arial"/>
                        <w:color w:val="000000"/>
                        <w:sz w:val="6"/>
                        <w:szCs w:val="10"/>
                      </w:rPr>
                      <w:t>6</w:t>
                    </w:r>
                  </w:p>
                </w:txbxContent>
              </v:textbox>
            </v:rect>
            <v:rect id="_x0000_s1261" style="position:absolute;left:4170;top:9625;width:32;height:65" filled="f" stroked="f">
              <v:textbox style="mso-next-textbox:#_x0000_s1261" inset="0,0,0,0">
                <w:txbxContent>
                  <w:p w:rsidR="00FF10F3" w:rsidRPr="00962859" w:rsidRDefault="00FF10F3" w:rsidP="007D4DF2">
                    <w:pPr>
                      <w:rPr>
                        <w:sz w:val="13"/>
                      </w:rPr>
                    </w:pPr>
                    <w:r w:rsidRPr="00962859">
                      <w:rPr>
                        <w:rFonts w:ascii="Arial" w:hAnsi="Arial" w:cs="Arial"/>
                        <w:color w:val="000000"/>
                        <w:sz w:val="6"/>
                        <w:szCs w:val="10"/>
                      </w:rPr>
                      <w:t>7</w:t>
                    </w:r>
                  </w:p>
                </w:txbxContent>
              </v:textbox>
            </v:rect>
            <v:rect id="_x0000_s1262" style="position:absolute;left:4529;top:9625;width:32;height:65" filled="f" stroked="f">
              <v:textbox style="mso-next-textbox:#_x0000_s1262" inset="0,0,0,0">
                <w:txbxContent>
                  <w:p w:rsidR="00FF10F3" w:rsidRPr="00962859" w:rsidRDefault="00FF10F3" w:rsidP="007D4DF2">
                    <w:pPr>
                      <w:rPr>
                        <w:sz w:val="13"/>
                      </w:rPr>
                    </w:pPr>
                    <w:r w:rsidRPr="00962859">
                      <w:rPr>
                        <w:rFonts w:ascii="Arial" w:hAnsi="Arial" w:cs="Arial"/>
                        <w:color w:val="000000"/>
                        <w:sz w:val="6"/>
                        <w:szCs w:val="10"/>
                      </w:rPr>
                      <w:t>8</w:t>
                    </w:r>
                  </w:p>
                </w:txbxContent>
              </v:textbox>
            </v:rect>
            <v:rect id="_x0000_s1263" style="position:absolute;left:4888;top:9625;width:32;height:65" filled="f" stroked="f">
              <v:textbox style="mso-next-textbox:#_x0000_s1263" inset="0,0,0,0">
                <w:txbxContent>
                  <w:p w:rsidR="00FF10F3" w:rsidRPr="00962859" w:rsidRDefault="00FF10F3" w:rsidP="007D4DF2">
                    <w:pPr>
                      <w:rPr>
                        <w:sz w:val="13"/>
                      </w:rPr>
                    </w:pPr>
                    <w:r w:rsidRPr="00962859">
                      <w:rPr>
                        <w:rFonts w:ascii="Arial" w:hAnsi="Arial" w:cs="Arial"/>
                        <w:color w:val="000000"/>
                        <w:sz w:val="6"/>
                        <w:szCs w:val="10"/>
                      </w:rPr>
                      <w:t>9</w:t>
                    </w:r>
                  </w:p>
                </w:txbxContent>
              </v:textbox>
            </v:rect>
            <v:rect id="_x0000_s1264" style="position:absolute;left:5229;top:9625;width:64;height:131" filled="f" stroked="f">
              <v:textbox style="mso-next-textbox:#_x0000_s1264" inset="0,0,0,0">
                <w:txbxContent>
                  <w:p w:rsidR="00FF10F3" w:rsidRPr="00962859" w:rsidRDefault="00FF10F3" w:rsidP="007D4DF2">
                    <w:pPr>
                      <w:rPr>
                        <w:sz w:val="13"/>
                      </w:rPr>
                    </w:pPr>
                    <w:r w:rsidRPr="00962859">
                      <w:rPr>
                        <w:rFonts w:ascii="Arial" w:hAnsi="Arial" w:cs="Arial"/>
                        <w:color w:val="000000"/>
                        <w:sz w:val="6"/>
                        <w:szCs w:val="10"/>
                      </w:rPr>
                      <w:t>10</w:t>
                    </w:r>
                  </w:p>
                </w:txbxContent>
              </v:textbox>
            </v:rect>
            <v:rect id="_x0000_s1265" style="position:absolute;left:5588;top:9625;width:64;height:131" filled="f" stroked="f">
              <v:textbox style="mso-next-textbox:#_x0000_s1265" inset="0,0,0,0">
                <w:txbxContent>
                  <w:p w:rsidR="00FF10F3" w:rsidRPr="00962859" w:rsidRDefault="00FF10F3" w:rsidP="007D4DF2">
                    <w:pPr>
                      <w:rPr>
                        <w:sz w:val="13"/>
                      </w:rPr>
                    </w:pPr>
                    <w:r w:rsidRPr="00962859">
                      <w:rPr>
                        <w:rFonts w:ascii="Arial" w:hAnsi="Arial" w:cs="Arial"/>
                        <w:color w:val="000000"/>
                        <w:sz w:val="6"/>
                        <w:szCs w:val="10"/>
                      </w:rPr>
                      <w:t>11</w:t>
                    </w:r>
                  </w:p>
                </w:txbxContent>
              </v:textbox>
            </v:rect>
            <v:rect id="_x0000_s1266" style="position:absolute;left:3697;top:10383;width:504;height:131" filled="f" stroked="f">
              <v:textbox style="mso-next-textbox:#_x0000_s1266" inset="0,0,0,0">
                <w:txbxContent>
                  <w:p w:rsidR="00FF10F3" w:rsidRPr="00962859" w:rsidRDefault="00FF10F3" w:rsidP="007D4DF2">
                    <w:pPr>
                      <w:rPr>
                        <w:sz w:val="13"/>
                      </w:rPr>
                    </w:pPr>
                    <w:r w:rsidRPr="00962859">
                      <w:rPr>
                        <w:rFonts w:ascii="Arial" w:hAnsi="Arial" w:cs="Arial"/>
                        <w:b/>
                        <w:bCs/>
                        <w:color w:val="000000"/>
                        <w:sz w:val="6"/>
                        <w:szCs w:val="10"/>
                      </w:rPr>
                      <w:t>Months</w:t>
                    </w:r>
                  </w:p>
                </w:txbxContent>
              </v:textbox>
            </v:rect>
            <v:line id="_x0000_s1213" style="position:absolute" from="3817,9082" to="3817,10202">
              <v:stroke dashstyle="1 1"/>
            </v:line>
            <v:shape id="_x0000_s1799" type="#_x0000_t202" style="position:absolute;left:1862;top:9902;width:1207;height:371">
              <v:textbox style="mso-next-textbox:#_x0000_s1799" inset="2.42281mm,1.2114mm,2.42281mm,1.2114mm">
                <w:txbxContent>
                  <w:p w:rsidR="00FF10F3" w:rsidRPr="002778D8" w:rsidRDefault="00FF10F3" w:rsidP="007E29CB">
                    <w:pPr>
                      <w:rPr>
                        <w:sz w:val="20"/>
                        <w:lang w:val="sr-Latn-CS"/>
                      </w:rPr>
                    </w:pPr>
                    <w:r w:rsidRPr="006232C4">
                      <w:rPr>
                        <w:rFonts w:ascii="Times New Roman" w:hAnsi="Times New Roman" w:cs="Times New Roman"/>
                        <w:sz w:val="20"/>
                        <w:lang w:val="sr-Latn-CS"/>
                      </w:rPr>
                      <w:t>Kina</w:t>
                    </w:r>
                  </w:p>
                  <w:p w:rsidR="00FF10F3" w:rsidRPr="00962859" w:rsidRDefault="00FF10F3" w:rsidP="007E29CB">
                    <w:pPr>
                      <w:rPr>
                        <w:sz w:val="21"/>
                      </w:rPr>
                    </w:pPr>
                  </w:p>
                </w:txbxContent>
              </v:textbox>
            </v:shape>
            <w10:wrap type="none"/>
            <w10:anchorlock/>
          </v:group>
        </w:pict>
      </w:r>
      <w:r w:rsidR="003848AC">
        <w:rPr>
          <w:noProof/>
        </w:rPr>
        <w:drawing>
          <wp:inline distT="0" distB="0" distL="0" distR="0">
            <wp:extent cx="2847975" cy="1333500"/>
            <wp:effectExtent l="0" t="0" r="0" b="0"/>
            <wp:docPr id="65" name="Object 6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9308E5" w:rsidRDefault="00B05337" w:rsidP="009308E5">
      <w:pPr>
        <w:shd w:val="clear" w:color="auto" w:fill="FFFFFF"/>
        <w:spacing w:after="0" w:line="240" w:lineRule="auto"/>
        <w:ind w:firstLine="180"/>
        <w:jc w:val="both"/>
        <w:rPr>
          <w:rFonts w:ascii="Times New Roman" w:hAnsi="Times New Roman" w:cs="Times New Roman"/>
          <w:color w:val="000000"/>
          <w:sz w:val="24"/>
          <w:szCs w:val="24"/>
          <w:lang w:val="sr-Latn-CS"/>
        </w:rPr>
      </w:pPr>
      <w:r w:rsidRPr="00B05337">
        <w:rPr>
          <w:noProof/>
        </w:rPr>
        <w:pict>
          <v:shape id="_x0000_s1725" style="position:absolute;left:0;text-align:left;margin-left:344pt;margin-top:77.3pt;width:22.75pt;height:13.5pt;rotation:6424441fd;flip:y;z-index:251700224" coordsize="225,180" path="m,l225,180e" filled="f">
            <v:stroke endarrow="block"/>
            <v:path arrowok="t"/>
          </v:shape>
        </w:pict>
      </w:r>
      <w:r w:rsidRPr="00B05337">
        <w:pict>
          <v:group id="_x0000_s1323" editas="canvas" style="width:216.7pt;height:92.15pt;mso-position-horizontal-relative:char;mso-position-vertical-relative:line" coordorigin="442,587" coordsize="7528,3199">
            <o:lock v:ext="edit" aspectratio="t"/>
            <v:shape id="_x0000_s1324" type="#_x0000_t75" style="position:absolute;left:442;top:587;width:7528;height:3199" o:preferrelative="f" strokeweight=".5pt">
              <v:fill o:detectmouseclick="t"/>
              <v:path o:extrusionok="t" o:connecttype="none"/>
              <o:lock v:ext="edit" text="t"/>
            </v:shape>
            <v:rect id="_x0000_s1325" style="position:absolute;left:1060;top:669;width:6909;height:2697" fillcolor="silver" stroked="f"/>
            <v:line id="_x0000_s1326" style="position:absolute" from="1060,3366" to="7969,3367" strokeweight="0"/>
            <v:line id="_x0000_s1327" style="position:absolute" from="1060,3119" to="7969,3120" strokeweight="0"/>
            <v:line id="_x0000_s1328" style="position:absolute" from="1060,2871" to="7713,2873" strokeweight="0"/>
            <v:line id="_x0000_s1329" style="position:absolute" from="1060,2635" to="7969,2636" strokeweight="0"/>
            <v:line id="_x0000_s1330" style="position:absolute" from="1060,2141" to="7969,2142" strokeweight="0"/>
            <v:line id="_x0000_s1331" style="position:absolute" from="1060,1894" to="7969,1895" strokeweight="0"/>
            <v:line id="_x0000_s1332" style="position:absolute" from="1060,1647" to="7969,1648" strokeweight="0"/>
            <v:line id="_x0000_s1333" style="position:absolute" from="1060,1400" to="7969,1401" strokeweight="0"/>
            <v:line id="_x0000_s1334" style="position:absolute" from="1060,1163" to="7969,1164" strokeweight="0"/>
            <v:line id="_x0000_s1335" style="position:absolute" from="1060,916" to="7969,917" strokeweight="0"/>
            <v:line id="_x0000_s1336" style="position:absolute" from="1060,669" to="7969,670" strokeweight="0"/>
            <v:rect id="_x0000_s1337" style="position:absolute;left:1060;top:669;width:6909;height:2697" filled="f" strokecolor="gray" strokeweight=".55pt"/>
            <v:line id="_x0000_s1338" style="position:absolute" from="1060,669" to="1061,3366" strokeweight="0"/>
            <v:line id="_x0000_s1339" style="position:absolute" from="1015,3366" to="1060,3367" strokeweight="0"/>
            <v:line id="_x0000_s1340" style="position:absolute" from="1015,3119" to="1060,3120" strokeweight="0"/>
            <v:line id="_x0000_s1341" style="position:absolute" from="1015,2872" to="1060,2873" strokeweight="0"/>
            <v:line id="_x0000_s1342" style="position:absolute" from="1015,2635" to="1060,2636" strokeweight="0"/>
            <v:line id="_x0000_s1343" style="position:absolute" from="1015,2388" to="1060,2389" strokeweight="0"/>
            <v:line id="_x0000_s1344" style="position:absolute" from="1015,2141" to="1060,2142" strokeweight="0"/>
            <v:line id="_x0000_s1345" style="position:absolute" from="1015,1894" to="1060,1895" strokeweight="0"/>
            <v:line id="_x0000_s1346" style="position:absolute" from="1015,1647" to="1060,1648" strokeweight="0"/>
            <v:line id="_x0000_s1347" style="position:absolute" from="1015,1400" to="1060,1401" strokeweight="0"/>
            <v:line id="_x0000_s1348" style="position:absolute" from="1015,1163" to="1060,1164" strokeweight="0"/>
            <v:line id="_x0000_s1349" style="position:absolute" from="1015,916" to="1060,917" strokeweight="0"/>
            <v:line id="_x0000_s1350" style="position:absolute" from="1015,669" to="1060,670" strokeweight="0"/>
            <v:line id="_x0000_s1351" style="position:absolute" from="1060,2388" to="7969,2389" strokeweight="0"/>
            <v:line id="_x0000_s1352" style="position:absolute;flip:y" from="1060,2388" to="1061,2429" strokeweight="0"/>
            <v:line id="_x0000_s1353" style="position:absolute;flip:y" from="1689,2388" to="1690,2429" strokeweight="0"/>
            <v:line id="_x0000_s1354" style="position:absolute;flip:y" from="2318,2388" to="2319,2429" strokeweight="0"/>
            <v:line id="_x0000_s1355" style="position:absolute;flip:y" from="2947,2388" to="2948,2429" strokeweight="0"/>
            <v:line id="_x0000_s1356" style="position:absolute;flip:y" from="3576,2388" to="3577,2429" strokeweight="0"/>
            <v:line id="_x0000_s1357" style="position:absolute;flip:y" from="4205,2388" to="4206,2429" strokeweight="0"/>
            <v:line id="_x0000_s1358" style="position:absolute;flip:y" from="4823,2388" to="4824,2429" strokeweight="0"/>
            <v:line id="_x0000_s1359" style="position:absolute;flip:y" from="5452,2388" to="5453,2429" strokeweight="0"/>
            <v:line id="_x0000_s1360" style="position:absolute;flip:y" from="6081,2388" to="6082,2429" strokeweight="0"/>
            <v:line id="_x0000_s1361" style="position:absolute;flip:y" from="6710,2388" to="6711,2429" strokeweight="0"/>
            <v:line id="_x0000_s1362" style="position:absolute;flip:y" from="7340,2388" to="7341,2429" strokeweight="0"/>
            <v:line id="_x0000_s1363" style="position:absolute;flip:y" from="7969,2388" to="7970,2429" strokeweight="0"/>
            <v:shape id="_x0000_s1364" style="position:absolute;left:1369;top:1915;width:6291;height:1111" coordsize="570,108" path="m,5l57,r57,16l171,58r57,13l285,77r57,30l399,108,456,63,513,50,570,25e" filled="f" strokecolor="navy" strokeweight=".55pt">
              <v:path arrowok="t"/>
            </v:shape>
            <v:shape id="_x0000_s1365" style="position:absolute;left:1369;top:1915;width:6291;height:1039" coordsize="570,101" path="m,5l57,r57,16l171,58r57,13l285,77r57,24l399,96,456,51,513,31,570,8e" filled="f" strokecolor="fuchsia" strokeweight=".55pt">
              <v:path arrowok="t"/>
            </v:shape>
            <v:shape id="_x0000_s1366" style="position:absolute;left:1369;top:896;width:6291;height:1646" coordsize="570,160" path="m,46l57,r57,91l171,81r57,23l285,151r57,9l399,159,456,33r57,22l570,44e" filled="f" strokecolor="#396" strokeweight=".55pt">
              <v:path arrowok="t"/>
            </v:shape>
            <v:rect id="_x0000_s1367" style="position:absolute;left:442;top:3283;width:441;height:276" filled="f" stroked="f">
              <v:textbox style="mso-next-textbox:#_x0000_s1367" inset="0,0,0,0">
                <w:txbxContent>
                  <w:p w:rsidR="00FF10F3" w:rsidRPr="009308E5" w:rsidRDefault="00FF10F3" w:rsidP="009308E5">
                    <w:pPr>
                      <w:rPr>
                        <w:sz w:val="13"/>
                      </w:rPr>
                    </w:pPr>
                    <w:r w:rsidRPr="009308E5">
                      <w:rPr>
                        <w:rFonts w:ascii="Arial" w:hAnsi="Arial" w:cs="Arial"/>
                        <w:color w:val="000000"/>
                        <w:sz w:val="6"/>
                        <w:szCs w:val="12"/>
                      </w:rPr>
                      <w:t>-200000</w:t>
                    </w:r>
                  </w:p>
                </w:txbxContent>
              </v:textbox>
            </v:rect>
            <v:rect id="_x0000_s1368" style="position:absolute;left:442;top:3036;width:441;height:276" filled="f" stroked="f">
              <v:textbox style="mso-next-textbox:#_x0000_s1368" inset="0,0,0,0">
                <w:txbxContent>
                  <w:p w:rsidR="00FF10F3" w:rsidRPr="009308E5" w:rsidRDefault="00FF10F3" w:rsidP="009308E5">
                    <w:pPr>
                      <w:rPr>
                        <w:sz w:val="13"/>
                      </w:rPr>
                    </w:pPr>
                    <w:r w:rsidRPr="009308E5">
                      <w:rPr>
                        <w:rFonts w:ascii="Arial" w:hAnsi="Arial" w:cs="Arial"/>
                        <w:color w:val="000000"/>
                        <w:sz w:val="6"/>
                        <w:szCs w:val="12"/>
                      </w:rPr>
                      <w:t>-150000</w:t>
                    </w:r>
                  </w:p>
                </w:txbxContent>
              </v:textbox>
            </v:rect>
            <v:rect id="_x0000_s1369" style="position:absolute;left:442;top:2789;width:441;height:276" filled="f" stroked="f">
              <v:textbox style="mso-next-textbox:#_x0000_s1369" inset="0,0,0,0">
                <w:txbxContent>
                  <w:p w:rsidR="00FF10F3" w:rsidRPr="009308E5" w:rsidRDefault="00FF10F3" w:rsidP="009308E5">
                    <w:pPr>
                      <w:rPr>
                        <w:sz w:val="13"/>
                      </w:rPr>
                    </w:pPr>
                    <w:r w:rsidRPr="009308E5">
                      <w:rPr>
                        <w:rFonts w:ascii="Arial" w:hAnsi="Arial" w:cs="Arial"/>
                        <w:color w:val="000000"/>
                        <w:sz w:val="6"/>
                        <w:szCs w:val="12"/>
                      </w:rPr>
                      <w:t>-100000</w:t>
                    </w:r>
                  </w:p>
                </w:txbxContent>
              </v:textbox>
            </v:rect>
            <v:rect id="_x0000_s1370" style="position:absolute;left:519;top:2553;width:374;height:276" filled="f" stroked="f">
              <v:textbox style="mso-next-textbox:#_x0000_s1370" inset="0,0,0,0">
                <w:txbxContent>
                  <w:p w:rsidR="00FF10F3" w:rsidRPr="009308E5" w:rsidRDefault="00FF10F3" w:rsidP="009308E5">
                    <w:pPr>
                      <w:rPr>
                        <w:sz w:val="13"/>
                      </w:rPr>
                    </w:pPr>
                    <w:r w:rsidRPr="009308E5">
                      <w:rPr>
                        <w:rFonts w:ascii="Arial" w:hAnsi="Arial" w:cs="Arial"/>
                        <w:color w:val="000000"/>
                        <w:sz w:val="6"/>
                        <w:szCs w:val="12"/>
                      </w:rPr>
                      <w:t>-50000</w:t>
                    </w:r>
                  </w:p>
                </w:txbxContent>
              </v:textbox>
            </v:rect>
            <v:rect id="_x0000_s1371" style="position:absolute;left:872;top:2306;width:67;height:138" filled="f" stroked="f">
              <v:textbox style="mso-next-textbox:#_x0000_s1371" inset="0,0,0,0">
                <w:txbxContent>
                  <w:p w:rsidR="00FF10F3" w:rsidRPr="009308E5" w:rsidRDefault="00FF10F3" w:rsidP="009308E5">
                    <w:pPr>
                      <w:rPr>
                        <w:sz w:val="13"/>
                      </w:rPr>
                    </w:pPr>
                    <w:r w:rsidRPr="009308E5">
                      <w:rPr>
                        <w:rFonts w:ascii="Arial" w:hAnsi="Arial" w:cs="Arial"/>
                        <w:color w:val="000000"/>
                        <w:sz w:val="6"/>
                        <w:szCs w:val="12"/>
                      </w:rPr>
                      <w:t>0</w:t>
                    </w:r>
                  </w:p>
                </w:txbxContent>
              </v:textbox>
            </v:rect>
            <v:rect id="_x0000_s1372" style="position:absolute;left:563;top:2059;width:334;height:276" filled="f" stroked="f">
              <v:textbox style="mso-next-textbox:#_x0000_s1372" inset="0,0,0,0">
                <w:txbxContent>
                  <w:p w:rsidR="00FF10F3" w:rsidRPr="009308E5" w:rsidRDefault="00FF10F3" w:rsidP="009308E5">
                    <w:pPr>
                      <w:rPr>
                        <w:sz w:val="13"/>
                      </w:rPr>
                    </w:pPr>
                    <w:r w:rsidRPr="009308E5">
                      <w:rPr>
                        <w:rFonts w:ascii="Arial" w:hAnsi="Arial" w:cs="Arial"/>
                        <w:color w:val="000000"/>
                        <w:sz w:val="6"/>
                        <w:szCs w:val="12"/>
                      </w:rPr>
                      <w:t>50000</w:t>
                    </w:r>
                  </w:p>
                </w:txbxContent>
              </v:textbox>
            </v:rect>
            <v:rect id="_x0000_s1373" style="position:absolute;left:486;top:1812;width:401;height:276" filled="f" stroked="f">
              <v:textbox style="mso-next-textbox:#_x0000_s1373" inset="0,0,0,0">
                <w:txbxContent>
                  <w:p w:rsidR="00FF10F3" w:rsidRPr="009308E5" w:rsidRDefault="00FF10F3" w:rsidP="009308E5">
                    <w:pPr>
                      <w:rPr>
                        <w:sz w:val="13"/>
                      </w:rPr>
                    </w:pPr>
                    <w:r w:rsidRPr="009308E5">
                      <w:rPr>
                        <w:rFonts w:ascii="Arial" w:hAnsi="Arial" w:cs="Arial"/>
                        <w:color w:val="000000"/>
                        <w:sz w:val="6"/>
                        <w:szCs w:val="12"/>
                      </w:rPr>
                      <w:t>100000</w:t>
                    </w:r>
                  </w:p>
                </w:txbxContent>
              </v:textbox>
            </v:rect>
            <v:rect id="_x0000_s1374" style="position:absolute;left:486;top:1565;width:401;height:276" filled="f" stroked="f">
              <v:textbox style="mso-next-textbox:#_x0000_s1374" inset="0,0,0,0">
                <w:txbxContent>
                  <w:p w:rsidR="00FF10F3" w:rsidRPr="009308E5" w:rsidRDefault="00FF10F3" w:rsidP="009308E5">
                    <w:pPr>
                      <w:rPr>
                        <w:sz w:val="13"/>
                      </w:rPr>
                    </w:pPr>
                    <w:r w:rsidRPr="009308E5">
                      <w:rPr>
                        <w:rFonts w:ascii="Arial" w:hAnsi="Arial" w:cs="Arial"/>
                        <w:color w:val="000000"/>
                        <w:sz w:val="6"/>
                        <w:szCs w:val="12"/>
                      </w:rPr>
                      <w:t>150000</w:t>
                    </w:r>
                  </w:p>
                </w:txbxContent>
              </v:textbox>
            </v:rect>
            <v:rect id="_x0000_s1375" style="position:absolute;left:486;top:1318;width:401;height:276" filled="f" stroked="f">
              <v:textbox style="mso-next-textbox:#_x0000_s1375" inset="0,0,0,0">
                <w:txbxContent>
                  <w:p w:rsidR="00FF10F3" w:rsidRPr="009308E5" w:rsidRDefault="00FF10F3" w:rsidP="009308E5">
                    <w:pPr>
                      <w:rPr>
                        <w:sz w:val="13"/>
                      </w:rPr>
                    </w:pPr>
                    <w:r w:rsidRPr="009308E5">
                      <w:rPr>
                        <w:rFonts w:ascii="Arial" w:hAnsi="Arial" w:cs="Arial"/>
                        <w:color w:val="000000"/>
                        <w:sz w:val="6"/>
                        <w:szCs w:val="12"/>
                      </w:rPr>
                      <w:t>200000</w:t>
                    </w:r>
                  </w:p>
                </w:txbxContent>
              </v:textbox>
            </v:rect>
            <v:rect id="_x0000_s1376" style="position:absolute;left:486;top:1081;width:401;height:276" filled="f" stroked="f">
              <v:textbox style="mso-next-textbox:#_x0000_s1376" inset="0,0,0,0">
                <w:txbxContent>
                  <w:p w:rsidR="00FF10F3" w:rsidRPr="009308E5" w:rsidRDefault="00FF10F3" w:rsidP="009308E5">
                    <w:pPr>
                      <w:rPr>
                        <w:sz w:val="13"/>
                      </w:rPr>
                    </w:pPr>
                    <w:r w:rsidRPr="009308E5">
                      <w:rPr>
                        <w:rFonts w:ascii="Arial" w:hAnsi="Arial" w:cs="Arial"/>
                        <w:color w:val="000000"/>
                        <w:sz w:val="6"/>
                        <w:szCs w:val="12"/>
                      </w:rPr>
                      <w:t>250000</w:t>
                    </w:r>
                  </w:p>
                </w:txbxContent>
              </v:textbox>
            </v:rect>
            <v:rect id="_x0000_s1377" style="position:absolute;left:486;top:834;width:401;height:276" filled="f" stroked="f">
              <v:textbox style="mso-next-textbox:#_x0000_s1377" inset="0,0,0,0">
                <w:txbxContent>
                  <w:p w:rsidR="00FF10F3" w:rsidRPr="009308E5" w:rsidRDefault="00FF10F3" w:rsidP="009308E5">
                    <w:pPr>
                      <w:rPr>
                        <w:sz w:val="13"/>
                      </w:rPr>
                    </w:pPr>
                    <w:r w:rsidRPr="009308E5">
                      <w:rPr>
                        <w:rFonts w:ascii="Arial" w:hAnsi="Arial" w:cs="Arial"/>
                        <w:color w:val="000000"/>
                        <w:sz w:val="6"/>
                        <w:szCs w:val="12"/>
                      </w:rPr>
                      <w:t>300000</w:t>
                    </w:r>
                  </w:p>
                </w:txbxContent>
              </v:textbox>
            </v:rect>
            <v:rect id="_x0000_s1378" style="position:absolute;left:486;top:587;width:401;height:276" filled="f" stroked="f">
              <v:textbox style="mso-next-textbox:#_x0000_s1378" inset="0,0,0,0">
                <w:txbxContent>
                  <w:p w:rsidR="00FF10F3" w:rsidRPr="009308E5" w:rsidRDefault="00FF10F3" w:rsidP="009308E5">
                    <w:pPr>
                      <w:rPr>
                        <w:sz w:val="13"/>
                      </w:rPr>
                    </w:pPr>
                    <w:r w:rsidRPr="009308E5">
                      <w:rPr>
                        <w:rFonts w:ascii="Arial" w:hAnsi="Arial" w:cs="Arial"/>
                        <w:color w:val="000000"/>
                        <w:sz w:val="6"/>
                        <w:szCs w:val="12"/>
                      </w:rPr>
                      <w:t>350000</w:t>
                    </w:r>
                  </w:p>
                </w:txbxContent>
              </v:textbox>
            </v:rect>
            <v:rect id="_x0000_s1379" style="position:absolute;left:1335;top:2501;width:67;height:138" filled="f" stroked="f">
              <v:textbox style="mso-next-textbox:#_x0000_s1379" inset="0,0,0,0">
                <w:txbxContent>
                  <w:p w:rsidR="00FF10F3" w:rsidRPr="009308E5" w:rsidRDefault="00FF10F3" w:rsidP="009308E5">
                    <w:pPr>
                      <w:rPr>
                        <w:sz w:val="13"/>
                      </w:rPr>
                    </w:pPr>
                    <w:r w:rsidRPr="009308E5">
                      <w:rPr>
                        <w:rFonts w:ascii="Arial" w:hAnsi="Arial" w:cs="Arial"/>
                        <w:color w:val="000000"/>
                        <w:sz w:val="6"/>
                        <w:szCs w:val="12"/>
                      </w:rPr>
                      <w:t>1</w:t>
                    </w:r>
                  </w:p>
                </w:txbxContent>
              </v:textbox>
            </v:rect>
            <v:rect id="_x0000_s1380" style="position:absolute;left:1965;top:2501;width:67;height:138" filled="f" stroked="f">
              <v:textbox style="mso-next-textbox:#_x0000_s1380" inset="0,0,0,0">
                <w:txbxContent>
                  <w:p w:rsidR="00FF10F3" w:rsidRPr="009308E5" w:rsidRDefault="00FF10F3" w:rsidP="009308E5">
                    <w:pPr>
                      <w:rPr>
                        <w:sz w:val="13"/>
                      </w:rPr>
                    </w:pPr>
                    <w:r w:rsidRPr="009308E5">
                      <w:rPr>
                        <w:rFonts w:ascii="Arial" w:hAnsi="Arial" w:cs="Arial"/>
                        <w:color w:val="000000"/>
                        <w:sz w:val="6"/>
                        <w:szCs w:val="12"/>
                      </w:rPr>
                      <w:t>2</w:t>
                    </w:r>
                  </w:p>
                </w:txbxContent>
              </v:textbox>
            </v:rect>
            <v:rect id="_x0000_s1381" style="position:absolute;left:2594;top:2501;width:67;height:138" filled="f" stroked="f">
              <v:textbox style="mso-next-textbox:#_x0000_s1381" inset="0,0,0,0">
                <w:txbxContent>
                  <w:p w:rsidR="00FF10F3" w:rsidRPr="009308E5" w:rsidRDefault="00FF10F3" w:rsidP="009308E5">
                    <w:pPr>
                      <w:rPr>
                        <w:sz w:val="13"/>
                      </w:rPr>
                    </w:pPr>
                    <w:r w:rsidRPr="009308E5">
                      <w:rPr>
                        <w:rFonts w:ascii="Arial" w:hAnsi="Arial" w:cs="Arial"/>
                        <w:color w:val="000000"/>
                        <w:sz w:val="6"/>
                        <w:szCs w:val="12"/>
                      </w:rPr>
                      <w:t>3</w:t>
                    </w:r>
                  </w:p>
                </w:txbxContent>
              </v:textbox>
            </v:rect>
            <v:rect id="_x0000_s1382" style="position:absolute;left:3223;top:2501;width:67;height:138" filled="f" stroked="f">
              <v:textbox style="mso-next-textbox:#_x0000_s1382" inset="0,0,0,0">
                <w:txbxContent>
                  <w:p w:rsidR="00FF10F3" w:rsidRPr="009308E5" w:rsidRDefault="00FF10F3" w:rsidP="009308E5">
                    <w:pPr>
                      <w:rPr>
                        <w:sz w:val="13"/>
                      </w:rPr>
                    </w:pPr>
                    <w:r w:rsidRPr="009308E5">
                      <w:rPr>
                        <w:rFonts w:ascii="Arial" w:hAnsi="Arial" w:cs="Arial"/>
                        <w:color w:val="000000"/>
                        <w:sz w:val="6"/>
                        <w:szCs w:val="12"/>
                      </w:rPr>
                      <w:t>4</w:t>
                    </w:r>
                  </w:p>
                </w:txbxContent>
              </v:textbox>
            </v:rect>
            <v:rect id="_x0000_s1383" style="position:absolute;left:3852;top:2501;width:67;height:138" filled="f" stroked="f">
              <v:textbox style="mso-next-textbox:#_x0000_s1383" inset="0,0,0,0">
                <w:txbxContent>
                  <w:p w:rsidR="00FF10F3" w:rsidRPr="009308E5" w:rsidRDefault="00FF10F3" w:rsidP="009308E5">
                    <w:pPr>
                      <w:rPr>
                        <w:sz w:val="13"/>
                      </w:rPr>
                    </w:pPr>
                    <w:r w:rsidRPr="009308E5">
                      <w:rPr>
                        <w:rFonts w:ascii="Arial" w:hAnsi="Arial" w:cs="Arial"/>
                        <w:color w:val="000000"/>
                        <w:sz w:val="6"/>
                        <w:szCs w:val="12"/>
                      </w:rPr>
                      <w:t>5</w:t>
                    </w:r>
                  </w:p>
                </w:txbxContent>
              </v:textbox>
            </v:rect>
            <v:rect id="_x0000_s1384" style="position:absolute;left:4481;top:2501;width:67;height:138" filled="f" stroked="f">
              <v:textbox style="mso-next-textbox:#_x0000_s1384" inset="0,0,0,0">
                <w:txbxContent>
                  <w:p w:rsidR="00FF10F3" w:rsidRPr="009308E5" w:rsidRDefault="00FF10F3" w:rsidP="009308E5">
                    <w:pPr>
                      <w:rPr>
                        <w:sz w:val="13"/>
                      </w:rPr>
                    </w:pPr>
                    <w:r w:rsidRPr="009308E5">
                      <w:rPr>
                        <w:rFonts w:ascii="Arial" w:hAnsi="Arial" w:cs="Arial"/>
                        <w:color w:val="000000"/>
                        <w:sz w:val="6"/>
                        <w:szCs w:val="12"/>
                      </w:rPr>
                      <w:t>6</w:t>
                    </w:r>
                  </w:p>
                </w:txbxContent>
              </v:textbox>
            </v:rect>
            <v:rect id="_x0000_s1385" style="position:absolute;left:5110;top:2501;width:67;height:138" filled="f" stroked="f">
              <v:textbox style="mso-next-textbox:#_x0000_s1385" inset="0,0,0,0">
                <w:txbxContent>
                  <w:p w:rsidR="00FF10F3" w:rsidRPr="009308E5" w:rsidRDefault="00FF10F3" w:rsidP="009308E5">
                    <w:pPr>
                      <w:rPr>
                        <w:sz w:val="13"/>
                      </w:rPr>
                    </w:pPr>
                    <w:r w:rsidRPr="009308E5">
                      <w:rPr>
                        <w:rFonts w:ascii="Arial" w:hAnsi="Arial" w:cs="Arial"/>
                        <w:color w:val="000000"/>
                        <w:sz w:val="6"/>
                        <w:szCs w:val="12"/>
                      </w:rPr>
                      <w:t>7</w:t>
                    </w:r>
                  </w:p>
                </w:txbxContent>
              </v:textbox>
            </v:rect>
            <v:rect id="_x0000_s1386" style="position:absolute;left:5739;top:2501;width:67;height:138" filled="f" stroked="f">
              <v:textbox style="mso-next-textbox:#_x0000_s1386" inset="0,0,0,0">
                <w:txbxContent>
                  <w:p w:rsidR="00FF10F3" w:rsidRPr="009308E5" w:rsidRDefault="00FF10F3" w:rsidP="009308E5">
                    <w:pPr>
                      <w:rPr>
                        <w:sz w:val="13"/>
                      </w:rPr>
                    </w:pPr>
                    <w:r w:rsidRPr="009308E5">
                      <w:rPr>
                        <w:rFonts w:ascii="Arial" w:hAnsi="Arial" w:cs="Arial"/>
                        <w:color w:val="000000"/>
                        <w:sz w:val="6"/>
                        <w:szCs w:val="12"/>
                      </w:rPr>
                      <w:t>8</w:t>
                    </w:r>
                  </w:p>
                </w:txbxContent>
              </v:textbox>
            </v:rect>
            <v:rect id="_x0000_s1387" style="position:absolute;left:6368;top:2501;width:67;height:138" filled="f" stroked="f">
              <v:textbox style="mso-next-textbox:#_x0000_s1387" inset="0,0,0,0">
                <w:txbxContent>
                  <w:p w:rsidR="00FF10F3" w:rsidRPr="009308E5" w:rsidRDefault="00FF10F3" w:rsidP="009308E5">
                    <w:pPr>
                      <w:rPr>
                        <w:sz w:val="13"/>
                      </w:rPr>
                    </w:pPr>
                    <w:r w:rsidRPr="009308E5">
                      <w:rPr>
                        <w:rFonts w:ascii="Arial" w:hAnsi="Arial" w:cs="Arial"/>
                        <w:color w:val="000000"/>
                        <w:sz w:val="6"/>
                        <w:szCs w:val="12"/>
                      </w:rPr>
                      <w:t>9</w:t>
                    </w:r>
                  </w:p>
                </w:txbxContent>
              </v:textbox>
            </v:rect>
            <v:rect id="_x0000_s1388" style="position:absolute;left:6953;top:2501;width:134;height:276" filled="f" stroked="f">
              <v:textbox style="mso-next-textbox:#_x0000_s1388" inset="0,0,0,0">
                <w:txbxContent>
                  <w:p w:rsidR="00FF10F3" w:rsidRPr="009308E5" w:rsidRDefault="00FF10F3" w:rsidP="009308E5">
                    <w:pPr>
                      <w:rPr>
                        <w:sz w:val="13"/>
                      </w:rPr>
                    </w:pPr>
                    <w:r w:rsidRPr="009308E5">
                      <w:rPr>
                        <w:rFonts w:ascii="Arial" w:hAnsi="Arial" w:cs="Arial"/>
                        <w:color w:val="000000"/>
                        <w:sz w:val="6"/>
                        <w:szCs w:val="12"/>
                      </w:rPr>
                      <w:t>10</w:t>
                    </w:r>
                  </w:p>
                </w:txbxContent>
              </v:textbox>
            </v:rect>
            <v:rect id="_x0000_s1389" style="position:absolute;left:7582;top:2501;width:134;height:276" filled="f" stroked="f">
              <v:textbox style="mso-next-textbox:#_x0000_s1389" inset="0,0,0,0">
                <w:txbxContent>
                  <w:p w:rsidR="00FF10F3" w:rsidRPr="009308E5" w:rsidRDefault="00FF10F3" w:rsidP="009308E5">
                    <w:pPr>
                      <w:rPr>
                        <w:sz w:val="13"/>
                      </w:rPr>
                    </w:pPr>
                    <w:r w:rsidRPr="009308E5">
                      <w:rPr>
                        <w:rFonts w:ascii="Arial" w:hAnsi="Arial" w:cs="Arial"/>
                        <w:color w:val="000000"/>
                        <w:sz w:val="6"/>
                        <w:szCs w:val="12"/>
                      </w:rPr>
                      <w:t>11</w:t>
                    </w:r>
                  </w:p>
                </w:txbxContent>
              </v:textbox>
            </v:rect>
            <v:rect id="_x0000_s1390" style="position:absolute;left:4282;top:3510;width:1030;height:276" filled="f" stroked="f">
              <v:textbox style="mso-next-textbox:#_x0000_s1390" inset="0,0,0,0">
                <w:txbxContent>
                  <w:p w:rsidR="00FF10F3" w:rsidRPr="009308E5" w:rsidRDefault="00FF10F3" w:rsidP="009308E5">
                    <w:pPr>
                      <w:rPr>
                        <w:sz w:val="13"/>
                      </w:rPr>
                    </w:pPr>
                    <w:r w:rsidRPr="009308E5">
                      <w:rPr>
                        <w:rFonts w:ascii="Arial" w:hAnsi="Arial" w:cs="Arial"/>
                        <w:b/>
                        <w:bCs/>
                        <w:color w:val="000000"/>
                        <w:sz w:val="6"/>
                        <w:szCs w:val="12"/>
                      </w:rPr>
                      <w:t>Months</w:t>
                    </w:r>
                  </w:p>
                </w:txbxContent>
              </v:textbox>
            </v:rect>
            <v:line id="_x0000_s1445" style="position:absolute" from="4482,1153" to="4482,3119">
              <v:stroke dashstyle="1 1"/>
            </v:line>
            <v:shape id="_x0000_s1801" type="#_x0000_t202" style="position:absolute;left:1104;top:2714;width:2119;height:652">
              <v:textbox inset="2.46381mm,1.2319mm,2.46381mm,1.2319mm">
                <w:txbxContent>
                  <w:p w:rsidR="00FF10F3" w:rsidRPr="006232C4" w:rsidRDefault="00FF10F3" w:rsidP="007E29CB">
                    <w:pPr>
                      <w:rPr>
                        <w:rFonts w:ascii="Times New Roman" w:hAnsi="Times New Roman" w:cs="Times New Roman"/>
                        <w:sz w:val="20"/>
                        <w:lang w:val="sr-Latn-CS"/>
                      </w:rPr>
                    </w:pPr>
                    <w:r w:rsidRPr="006232C4">
                      <w:rPr>
                        <w:rFonts w:ascii="Times New Roman" w:hAnsi="Times New Roman" w:cs="Times New Roman"/>
                        <w:sz w:val="20"/>
                        <w:lang w:val="sr-Latn-CS"/>
                      </w:rPr>
                      <w:t>Evropa 1</w:t>
                    </w:r>
                  </w:p>
                  <w:p w:rsidR="00FF10F3" w:rsidRPr="00962859" w:rsidRDefault="00FF10F3" w:rsidP="007E29CB">
                    <w:pPr>
                      <w:rPr>
                        <w:sz w:val="21"/>
                        <w:lang w:val="sr-Latn-CS"/>
                      </w:rPr>
                    </w:pPr>
                  </w:p>
                  <w:p w:rsidR="00FF10F3" w:rsidRPr="00962859" w:rsidRDefault="00FF10F3" w:rsidP="007E29CB">
                    <w:pPr>
                      <w:rPr>
                        <w:sz w:val="21"/>
                      </w:rPr>
                    </w:pPr>
                  </w:p>
                </w:txbxContent>
              </v:textbox>
            </v:shape>
            <w10:wrap type="none"/>
            <w10:anchorlock/>
          </v:group>
        </w:pict>
      </w:r>
      <w:r>
        <w:pict>
          <v:group id="_x0000_s1446" editas="canvas" style="width:221.7pt;height:94.35pt;mso-position-horizontal-relative:char;mso-position-vertical-relative:line" coordorigin="5876,7583" coordsize="4434,1887">
            <o:lock v:ext="edit" aspectratio="t"/>
            <v:shape id="_x0000_s1447" type="#_x0000_t75" style="position:absolute;left:5876;top:7583;width:4434;height:1887" o:preferrelative="f" strokeweight=".5pt">
              <v:fill o:detectmouseclick="t"/>
              <v:path o:extrusionok="t" o:connecttype="none"/>
              <o:lock v:ext="edit" text="t"/>
            </v:shape>
            <v:rect id="_x0000_s1448" style="position:absolute;left:6282;top:7632;width:4027;height:1554" fillcolor="silver" stroked="f"/>
            <v:line id="_x0000_s1449" style="position:absolute" from="6282,9186" to="10309,9187" strokeweight="0"/>
            <v:line id="_x0000_s1450" style="position:absolute" from="6282,8961" to="10309,8962" strokeweight="0"/>
            <v:line id="_x0000_s1451" style="position:absolute" from="6282,8743" to="10309,8743" strokeweight="0"/>
            <v:line id="_x0000_s1452" style="position:absolute" from="6282,8299" to="10309,8300" strokeweight="0"/>
            <v:line id="_x0000_s1453" style="position:absolute" from="6282,8075" to="10309,8076" strokeweight="0"/>
            <v:line id="_x0000_s1454" style="position:absolute" from="6282,7856" to="10309,7857" strokeweight="0"/>
            <v:line id="_x0000_s1455" style="position:absolute" from="6282,7632" to="10309,7632" strokeweight="0"/>
            <v:rect id="_x0000_s1456" style="position:absolute;left:6282;top:7632;width:4027;height:1554" filled="f" strokecolor="gray" strokeweight=".55pt"/>
            <v:line id="_x0000_s1457" style="position:absolute" from="6282,7632" to="6283,9186" strokeweight="0"/>
            <v:line id="_x0000_s1458" style="position:absolute" from="6256,9186" to="6282,9187" strokeweight="0"/>
            <v:line id="_x0000_s1459" style="position:absolute" from="6256,8961" to="6282,8962" strokeweight="0"/>
            <v:line id="_x0000_s1460" style="position:absolute" from="6256,8743" to="6282,8743" strokeweight="0"/>
            <v:line id="_x0000_s1461" style="position:absolute" from="6256,8518" to="6282,8518" strokeweight="0"/>
            <v:line id="_x0000_s1462" style="position:absolute" from="6256,8299" to="6282,8300" strokeweight="0"/>
            <v:line id="_x0000_s1463" style="position:absolute" from="6256,8075" to="6282,8076" strokeweight="0"/>
            <v:line id="_x0000_s1464" style="position:absolute" from="6256,7856" to="6282,7857" strokeweight="0"/>
            <v:line id="_x0000_s1465" style="position:absolute" from="6256,7632" to="6282,7632" strokeweight="0"/>
            <v:line id="_x0000_s1466" style="position:absolute" from="6282,8518" to="10309,8518" strokeweight="0"/>
            <v:line id="_x0000_s1467" style="position:absolute;flip:y" from="6282,8518" to="6283,8542" strokeweight="0"/>
            <v:line id="_x0000_s1468" style="position:absolute;flip:y" from="6649,8518" to="6650,8542" strokeweight="0"/>
            <v:line id="_x0000_s1469" style="position:absolute;flip:y" from="7016,8518" to="7017,8542" strokeweight="0"/>
            <v:line id="_x0000_s1470" style="position:absolute;flip:y" from="7378,8518" to="7378,8542" strokeweight="0"/>
            <v:line id="_x0000_s1471" style="position:absolute;flip:y" from="7745,8518" to="7746,8542" strokeweight="0"/>
            <v:line id="_x0000_s1472" style="position:absolute;flip:y" from="8112,8518" to="8113,8542" strokeweight="0"/>
            <v:line id="_x0000_s1473" style="position:absolute;flip:y" from="8480,8518" to="8480,8542" strokeweight="0"/>
            <v:line id="_x0000_s1474" style="position:absolute;flip:y" from="8847,8518" to="8847,8542" strokeweight="0"/>
            <v:line id="_x0000_s1475" style="position:absolute;flip:y" from="9214,8518" to="9215,8542" strokeweight="0"/>
            <v:line id="_x0000_s1476" style="position:absolute;flip:y" from="9575,8518" to="9575,8542" strokeweight="0"/>
            <v:line id="_x0000_s1477" style="position:absolute;flip:y" from="9942,8518" to="9943,8542" strokeweight="0"/>
            <v:line id="_x0000_s1478" style="position:absolute;flip:y" from="10309,8518" to="10310,8542" strokeweight="0"/>
            <v:shape id="_x0000_s1479" style="position:absolute;left:6466;top:7777;width:3660;height:626" coordsize="558,103" path="m,103l56,73r56,22l167,34,223,r56,12l335,14r56,14l446,15r56,-4l558,84e" filled="f" strokecolor="navy" strokeweight=".55pt">
              <v:path arrowok="t"/>
            </v:shape>
            <v:shape id="_x0000_s1480" style="position:absolute;left:6466;top:7777;width:3660;height:626" coordsize="558,103" path="m,103l56,73r56,22l167,34,223,r56,12l335,32r56,16l446,32,502,17r56,77e" filled="f" strokecolor="fuchsia" strokeweight=".55pt">
              <v:path arrowok="t"/>
            </v:shape>
            <v:shape id="_x0000_s1481" style="position:absolute;left:6466;top:8020;width:3660;height:911" coordsize="558,150" path="m,115l56,100r56,50l167,15r56,12l279,51r56,11l391,64,446,2,502,r56,51e" filled="f" strokecolor="#396" strokeweight=".55pt">
              <v:path arrowok="t"/>
            </v:shape>
            <v:rect id="_x0000_s1484" style="position:absolute;left:6007;top:8694;width:213;height:191" filled="f" stroked="f">
              <v:textbox style="mso-next-textbox:#_x0000_s1484" inset="0,0,0,0">
                <w:txbxContent>
                  <w:p w:rsidR="00FF10F3" w:rsidRPr="00962859" w:rsidRDefault="00FF10F3" w:rsidP="00654F33">
                    <w:pPr>
                      <w:rPr>
                        <w:sz w:val="13"/>
                      </w:rPr>
                    </w:pPr>
                    <w:r w:rsidRPr="00962859">
                      <w:rPr>
                        <w:rFonts w:ascii="Arial" w:hAnsi="Arial" w:cs="Arial"/>
                        <w:color w:val="000000"/>
                        <w:sz w:val="8"/>
                        <w:szCs w:val="14"/>
                      </w:rPr>
                      <w:t>-5000</w:t>
                    </w:r>
                  </w:p>
                </w:txbxContent>
              </v:textbox>
            </v:rect>
            <v:rect id="_x0000_s1485" style="position:absolute;left:6171;top:8469;width:46;height:96" filled="f" stroked="f">
              <v:textbox style="mso-next-textbox:#_x0000_s1485" inset="0,0,0,0">
                <w:txbxContent>
                  <w:p w:rsidR="00FF10F3" w:rsidRPr="00962859" w:rsidRDefault="00FF10F3" w:rsidP="00654F33">
                    <w:pPr>
                      <w:rPr>
                        <w:sz w:val="13"/>
                      </w:rPr>
                    </w:pPr>
                    <w:r w:rsidRPr="00962859">
                      <w:rPr>
                        <w:rFonts w:ascii="Arial" w:hAnsi="Arial" w:cs="Arial"/>
                        <w:color w:val="000000"/>
                        <w:sz w:val="8"/>
                        <w:szCs w:val="14"/>
                      </w:rPr>
                      <w:t>0</w:t>
                    </w:r>
                  </w:p>
                </w:txbxContent>
              </v:textbox>
            </v:rect>
            <v:rect id="_x0000_s1486" style="position:absolute;left:6033;top:8251;width:185;height:191" filled="f" stroked="f">
              <v:textbox style="mso-next-textbox:#_x0000_s1486" inset="0,0,0,0">
                <w:txbxContent>
                  <w:p w:rsidR="00FF10F3" w:rsidRPr="00962859" w:rsidRDefault="00FF10F3" w:rsidP="00654F33">
                    <w:pPr>
                      <w:rPr>
                        <w:sz w:val="20"/>
                      </w:rPr>
                    </w:pPr>
                  </w:p>
                </w:txbxContent>
              </v:textbox>
            </v:rect>
            <v:rect id="_x0000_s1487" style="position:absolute;left:5987;top:8026;width:232;height:192" filled="f" stroked="f">
              <v:textbox style="mso-next-textbox:#_x0000_s1487" inset="0,0,0,0">
                <w:txbxContent>
                  <w:p w:rsidR="00FF10F3" w:rsidRPr="00962859" w:rsidRDefault="00FF10F3" w:rsidP="00654F33">
                    <w:pPr>
                      <w:rPr>
                        <w:sz w:val="13"/>
                      </w:rPr>
                    </w:pPr>
                    <w:r w:rsidRPr="00962859">
                      <w:rPr>
                        <w:rFonts w:ascii="Arial" w:hAnsi="Arial" w:cs="Arial"/>
                        <w:color w:val="000000"/>
                        <w:sz w:val="8"/>
                        <w:szCs w:val="14"/>
                      </w:rPr>
                      <w:t>10000</w:t>
                    </w:r>
                  </w:p>
                </w:txbxContent>
              </v:textbox>
            </v:rect>
            <v:rect id="_x0000_s1489" style="position:absolute;left:5987;top:7583;width:232;height:191" filled="f" stroked="f">
              <v:textbox style="mso-next-textbox:#_x0000_s1489" inset="0,0,0,0">
                <w:txbxContent>
                  <w:p w:rsidR="00FF10F3" w:rsidRPr="00962859" w:rsidRDefault="00FF10F3" w:rsidP="00654F33">
                    <w:pPr>
                      <w:rPr>
                        <w:sz w:val="13"/>
                      </w:rPr>
                    </w:pPr>
                    <w:r w:rsidRPr="00962859">
                      <w:rPr>
                        <w:rFonts w:ascii="Arial" w:hAnsi="Arial" w:cs="Arial"/>
                        <w:color w:val="000000"/>
                        <w:sz w:val="8"/>
                        <w:szCs w:val="14"/>
                      </w:rPr>
                      <w:t>20000</w:t>
                    </w:r>
                  </w:p>
                </w:txbxContent>
              </v:textbox>
            </v:rect>
            <v:rect id="_x0000_s1490" style="position:absolute;left:6446;top:8584;width:46;height:96" filled="f" stroked="f">
              <v:textbox style="mso-next-textbox:#_x0000_s1490" inset="0,0,0,0">
                <w:txbxContent>
                  <w:p w:rsidR="00FF10F3" w:rsidRPr="00962859" w:rsidRDefault="00FF10F3" w:rsidP="00654F33">
                    <w:pPr>
                      <w:rPr>
                        <w:sz w:val="13"/>
                      </w:rPr>
                    </w:pPr>
                    <w:r w:rsidRPr="00962859">
                      <w:rPr>
                        <w:rFonts w:ascii="Arial" w:hAnsi="Arial" w:cs="Arial"/>
                        <w:color w:val="000000"/>
                        <w:sz w:val="8"/>
                        <w:szCs w:val="14"/>
                      </w:rPr>
                      <w:t>1</w:t>
                    </w:r>
                  </w:p>
                </w:txbxContent>
              </v:textbox>
            </v:rect>
            <v:rect id="_x0000_s1491" style="position:absolute;left:6813;top:8584;width:47;height:96" filled="f" stroked="f">
              <v:textbox style="mso-next-textbox:#_x0000_s1491" inset="0,0,0,0">
                <w:txbxContent>
                  <w:p w:rsidR="00FF10F3" w:rsidRPr="00962859" w:rsidRDefault="00FF10F3" w:rsidP="00654F33">
                    <w:pPr>
                      <w:rPr>
                        <w:sz w:val="13"/>
                      </w:rPr>
                    </w:pPr>
                    <w:r w:rsidRPr="00962859">
                      <w:rPr>
                        <w:rFonts w:ascii="Arial" w:hAnsi="Arial" w:cs="Arial"/>
                        <w:color w:val="000000"/>
                        <w:sz w:val="8"/>
                        <w:szCs w:val="14"/>
                      </w:rPr>
                      <w:t>2</w:t>
                    </w:r>
                  </w:p>
                </w:txbxContent>
              </v:textbox>
            </v:rect>
            <v:rect id="_x0000_s1492" style="position:absolute;left:7180;top:8584;width:47;height:96" filled="f" stroked="f">
              <v:textbox style="mso-next-textbox:#_x0000_s1492" inset="0,0,0,0">
                <w:txbxContent>
                  <w:p w:rsidR="00FF10F3" w:rsidRPr="00962859" w:rsidRDefault="00FF10F3" w:rsidP="00654F33">
                    <w:pPr>
                      <w:rPr>
                        <w:sz w:val="13"/>
                      </w:rPr>
                    </w:pPr>
                    <w:r w:rsidRPr="00962859">
                      <w:rPr>
                        <w:rFonts w:ascii="Arial" w:hAnsi="Arial" w:cs="Arial"/>
                        <w:color w:val="000000"/>
                        <w:sz w:val="8"/>
                        <w:szCs w:val="14"/>
                      </w:rPr>
                      <w:t>3</w:t>
                    </w:r>
                  </w:p>
                </w:txbxContent>
              </v:textbox>
            </v:rect>
            <v:rect id="_x0000_s1493" style="position:absolute;left:7541;top:8584;width:47;height:96" filled="f" stroked="f">
              <v:textbox style="mso-next-textbox:#_x0000_s1493" inset="0,0,0,0">
                <w:txbxContent>
                  <w:p w:rsidR="00FF10F3" w:rsidRPr="00962859" w:rsidRDefault="00FF10F3" w:rsidP="00654F33">
                    <w:pPr>
                      <w:rPr>
                        <w:sz w:val="13"/>
                      </w:rPr>
                    </w:pPr>
                    <w:r w:rsidRPr="00962859">
                      <w:rPr>
                        <w:rFonts w:ascii="Arial" w:hAnsi="Arial" w:cs="Arial"/>
                        <w:color w:val="000000"/>
                        <w:sz w:val="8"/>
                        <w:szCs w:val="14"/>
                      </w:rPr>
                      <w:t>4</w:t>
                    </w:r>
                  </w:p>
                </w:txbxContent>
              </v:textbox>
            </v:rect>
            <v:rect id="_x0000_s1494" style="position:absolute;left:7909;top:8584;width:46;height:96" filled="f" stroked="f">
              <v:textbox style="mso-next-textbox:#_x0000_s1494" inset="0,0,0,0">
                <w:txbxContent>
                  <w:p w:rsidR="00FF10F3" w:rsidRPr="00962859" w:rsidRDefault="00FF10F3" w:rsidP="00654F33">
                    <w:pPr>
                      <w:rPr>
                        <w:sz w:val="13"/>
                      </w:rPr>
                    </w:pPr>
                    <w:r w:rsidRPr="00962859">
                      <w:rPr>
                        <w:rFonts w:ascii="Arial" w:hAnsi="Arial" w:cs="Arial"/>
                        <w:color w:val="000000"/>
                        <w:sz w:val="8"/>
                        <w:szCs w:val="14"/>
                      </w:rPr>
                      <w:t>5</w:t>
                    </w:r>
                  </w:p>
                </w:txbxContent>
              </v:textbox>
            </v:rect>
            <v:rect id="_x0000_s1495" style="position:absolute;left:8276;top:8584;width:47;height:96" filled="f" stroked="f">
              <v:textbox style="mso-next-textbox:#_x0000_s1495" inset="0,0,0,0">
                <w:txbxContent>
                  <w:p w:rsidR="00FF10F3" w:rsidRPr="00962859" w:rsidRDefault="00FF10F3" w:rsidP="00654F33">
                    <w:pPr>
                      <w:rPr>
                        <w:sz w:val="13"/>
                      </w:rPr>
                    </w:pPr>
                    <w:r w:rsidRPr="00962859">
                      <w:rPr>
                        <w:rFonts w:ascii="Arial" w:hAnsi="Arial" w:cs="Arial"/>
                        <w:color w:val="000000"/>
                        <w:sz w:val="8"/>
                        <w:szCs w:val="14"/>
                      </w:rPr>
                      <w:t>6</w:t>
                    </w:r>
                  </w:p>
                </w:txbxContent>
              </v:textbox>
            </v:rect>
            <v:rect id="_x0000_s1496" style="position:absolute;left:8644;top:8584;width:46;height:96" filled="f" stroked="f">
              <v:textbox style="mso-next-textbox:#_x0000_s1496" inset="0,0,0,0">
                <w:txbxContent>
                  <w:p w:rsidR="00FF10F3" w:rsidRPr="00962859" w:rsidRDefault="00FF10F3" w:rsidP="00654F33">
                    <w:pPr>
                      <w:rPr>
                        <w:sz w:val="13"/>
                      </w:rPr>
                    </w:pPr>
                    <w:r w:rsidRPr="00962859">
                      <w:rPr>
                        <w:rFonts w:ascii="Arial" w:hAnsi="Arial" w:cs="Arial"/>
                        <w:color w:val="000000"/>
                        <w:sz w:val="8"/>
                        <w:szCs w:val="14"/>
                      </w:rPr>
                      <w:t>7</w:t>
                    </w:r>
                  </w:p>
                </w:txbxContent>
              </v:textbox>
            </v:rect>
            <v:rect id="_x0000_s1497" style="position:absolute;left:9011;top:8584;width:46;height:96" filled="f" stroked="f">
              <v:textbox style="mso-next-textbox:#_x0000_s1497" inset="0,0,0,0">
                <w:txbxContent>
                  <w:p w:rsidR="00FF10F3" w:rsidRPr="00962859" w:rsidRDefault="00FF10F3" w:rsidP="00654F33">
                    <w:pPr>
                      <w:rPr>
                        <w:sz w:val="13"/>
                      </w:rPr>
                    </w:pPr>
                    <w:r w:rsidRPr="00962859">
                      <w:rPr>
                        <w:rFonts w:ascii="Arial" w:hAnsi="Arial" w:cs="Arial"/>
                        <w:color w:val="000000"/>
                        <w:sz w:val="8"/>
                        <w:szCs w:val="14"/>
                      </w:rPr>
                      <w:t>8</w:t>
                    </w:r>
                  </w:p>
                </w:txbxContent>
              </v:textbox>
            </v:rect>
            <v:rect id="_x0000_s1498" style="position:absolute;left:9372;top:8584;width:46;height:96" filled="f" stroked="f">
              <v:textbox style="mso-next-textbox:#_x0000_s1498" inset="0,0,0,0">
                <w:txbxContent>
                  <w:p w:rsidR="00FF10F3" w:rsidRPr="00962859" w:rsidRDefault="00FF10F3" w:rsidP="00654F33">
                    <w:pPr>
                      <w:rPr>
                        <w:sz w:val="13"/>
                      </w:rPr>
                    </w:pPr>
                    <w:r w:rsidRPr="00962859">
                      <w:rPr>
                        <w:rFonts w:ascii="Arial" w:hAnsi="Arial" w:cs="Arial"/>
                        <w:color w:val="000000"/>
                        <w:sz w:val="8"/>
                        <w:szCs w:val="14"/>
                      </w:rPr>
                      <w:t>9</w:t>
                    </w:r>
                  </w:p>
                </w:txbxContent>
              </v:textbox>
            </v:rect>
            <v:rect id="_x0000_s1499" style="position:absolute;left:9713;top:8584;width:92;height:192" filled="f" stroked="f">
              <v:textbox style="mso-next-textbox:#_x0000_s1499" inset="0,0,0,0">
                <w:txbxContent>
                  <w:p w:rsidR="00FF10F3" w:rsidRPr="00962859" w:rsidRDefault="00FF10F3" w:rsidP="00654F33">
                    <w:pPr>
                      <w:rPr>
                        <w:sz w:val="13"/>
                      </w:rPr>
                    </w:pPr>
                    <w:r w:rsidRPr="00962859">
                      <w:rPr>
                        <w:rFonts w:ascii="Arial" w:hAnsi="Arial" w:cs="Arial"/>
                        <w:color w:val="000000"/>
                        <w:sz w:val="8"/>
                        <w:szCs w:val="14"/>
                      </w:rPr>
                      <w:t>10</w:t>
                    </w:r>
                  </w:p>
                </w:txbxContent>
              </v:textbox>
            </v:rect>
            <v:rect id="_x0000_s1500" style="position:absolute;left:10080;top:8584;width:93;height:192" filled="f" stroked="f">
              <v:textbox style="mso-next-textbox:#_x0000_s1500" inset="0,0,0,0">
                <w:txbxContent>
                  <w:p w:rsidR="00FF10F3" w:rsidRPr="00962859" w:rsidRDefault="00FF10F3" w:rsidP="00654F33">
                    <w:pPr>
                      <w:rPr>
                        <w:sz w:val="13"/>
                      </w:rPr>
                    </w:pPr>
                    <w:r w:rsidRPr="00962859">
                      <w:rPr>
                        <w:rFonts w:ascii="Arial" w:hAnsi="Arial" w:cs="Arial"/>
                        <w:color w:val="000000"/>
                        <w:sz w:val="8"/>
                        <w:szCs w:val="14"/>
                      </w:rPr>
                      <w:t>11</w:t>
                    </w:r>
                  </w:p>
                </w:txbxContent>
              </v:textbox>
            </v:rect>
            <v:rect id="_x0000_s1501" style="position:absolute;left:8152;top:9198;width:538;height:264" filled="f" stroked="f">
              <v:textbox style="mso-next-textbox:#_x0000_s1501" inset="0,0,0,0">
                <w:txbxContent>
                  <w:p w:rsidR="00FF10F3" w:rsidRPr="00962859" w:rsidRDefault="00FF10F3" w:rsidP="00654F33">
                    <w:pPr>
                      <w:rPr>
                        <w:sz w:val="13"/>
                      </w:rPr>
                    </w:pPr>
                    <w:r w:rsidRPr="00962859">
                      <w:rPr>
                        <w:rFonts w:ascii="Arial" w:hAnsi="Arial" w:cs="Arial"/>
                        <w:b/>
                        <w:bCs/>
                        <w:color w:val="000000"/>
                        <w:sz w:val="8"/>
                        <w:szCs w:val="14"/>
                      </w:rPr>
                      <w:t>Months</w:t>
                    </w:r>
                  </w:p>
                </w:txbxContent>
              </v:textbox>
            </v:rect>
            <v:line id="_x0000_s1502" style="position:absolute" from="8288,8016" to="8288,9106">
              <v:stroke dashstyle="1 1"/>
            </v:line>
            <v:shape id="_x0000_s1802" type="#_x0000_t202" style="position:absolute;left:6272;top:7623;width:1175;height:362">
              <v:textbox inset="2.36219mm,1.1811mm,2.36219mm,1.1811mm">
                <w:txbxContent>
                  <w:p w:rsidR="00FF10F3" w:rsidRPr="006232C4" w:rsidRDefault="00FF10F3" w:rsidP="007E29CB">
                    <w:pPr>
                      <w:rPr>
                        <w:rFonts w:ascii="Times New Roman" w:hAnsi="Times New Roman" w:cs="Times New Roman"/>
                        <w:sz w:val="18"/>
                        <w:lang w:val="sr-Latn-CS"/>
                      </w:rPr>
                    </w:pPr>
                    <w:r w:rsidRPr="006232C4">
                      <w:rPr>
                        <w:rFonts w:ascii="Times New Roman" w:hAnsi="Times New Roman" w:cs="Times New Roman"/>
                        <w:sz w:val="20"/>
                        <w:lang w:val="sr-Latn-CS"/>
                      </w:rPr>
                      <w:t>Evropa</w:t>
                    </w:r>
                    <w:r w:rsidRPr="006232C4">
                      <w:rPr>
                        <w:rFonts w:ascii="Times New Roman" w:hAnsi="Times New Roman" w:cs="Times New Roman"/>
                        <w:sz w:val="18"/>
                        <w:lang w:val="sr-Latn-CS"/>
                      </w:rPr>
                      <w:t xml:space="preserve"> </w:t>
                    </w:r>
                    <w:r w:rsidRPr="006232C4">
                      <w:rPr>
                        <w:rFonts w:ascii="Times New Roman" w:hAnsi="Times New Roman" w:cs="Times New Roman"/>
                        <w:sz w:val="20"/>
                        <w:lang w:val="sr-Latn-CS"/>
                      </w:rPr>
                      <w:t>2</w:t>
                    </w:r>
                  </w:p>
                  <w:p w:rsidR="00FF10F3" w:rsidRPr="00962859" w:rsidRDefault="00FF10F3" w:rsidP="007E29CB">
                    <w:pPr>
                      <w:rPr>
                        <w:sz w:val="20"/>
                        <w:lang w:val="sr-Latn-CS"/>
                      </w:rPr>
                    </w:pPr>
                  </w:p>
                  <w:p w:rsidR="00FF10F3" w:rsidRPr="00962859" w:rsidRDefault="00FF10F3" w:rsidP="007E29CB">
                    <w:pPr>
                      <w:rPr>
                        <w:sz w:val="20"/>
                      </w:rPr>
                    </w:pPr>
                  </w:p>
                </w:txbxContent>
              </v:textbox>
            </v:shape>
            <w10:wrap type="none"/>
            <w10:anchorlock/>
          </v:group>
        </w:pict>
      </w:r>
    </w:p>
    <w:p w:rsidR="00654F33" w:rsidRDefault="00B05337" w:rsidP="00C63442">
      <w:pPr>
        <w:shd w:val="clear" w:color="auto" w:fill="FFFFFF"/>
        <w:spacing w:after="0" w:line="240" w:lineRule="auto"/>
        <w:jc w:val="both"/>
        <w:rPr>
          <w:rFonts w:ascii="Times New Roman" w:hAnsi="Times New Roman" w:cs="Times New Roman"/>
          <w:color w:val="000000"/>
          <w:sz w:val="24"/>
          <w:szCs w:val="24"/>
          <w:lang w:val="sr-Latn-CS"/>
        </w:rPr>
      </w:pPr>
      <w:r w:rsidRPr="00B05337">
        <w:rPr>
          <w:rFonts w:ascii="Times New Roman" w:hAnsi="Times New Roman" w:cs="Times New Roman"/>
          <w:b/>
          <w:noProof/>
          <w:color w:val="000000"/>
          <w:sz w:val="24"/>
          <w:szCs w:val="24"/>
        </w:rPr>
        <w:pict>
          <v:line id="_x0000_s1089" style="position:absolute;left:0;text-align:left;z-index:251734016" from="256pt,70.95pt" to="288.25pt,71.05pt" o:regroupid="4" strokecolor="#396" strokeweight=".55pt"/>
        </w:pict>
      </w:r>
      <w:r w:rsidRPr="00B05337">
        <w:rPr>
          <w:rFonts w:ascii="Times New Roman" w:hAnsi="Times New Roman" w:cs="Times New Roman"/>
          <w:b/>
          <w:noProof/>
          <w:color w:val="000000"/>
          <w:sz w:val="24"/>
          <w:szCs w:val="24"/>
        </w:rPr>
        <w:pict>
          <v:line id="_x0000_s1086" style="position:absolute;left:0;text-align:left;z-index:251731968" from="256pt,57.85pt" to="288.25pt,57.85pt" o:regroupid="4" strokecolor="fuchsia" strokeweight=".55pt"/>
        </w:pict>
      </w:r>
      <w:r w:rsidRPr="00B05337">
        <w:rPr>
          <w:rFonts w:ascii="Times New Roman" w:hAnsi="Times New Roman" w:cs="Times New Roman"/>
          <w:b/>
          <w:noProof/>
          <w:color w:val="000000"/>
          <w:sz w:val="24"/>
          <w:szCs w:val="24"/>
        </w:rPr>
        <w:pict>
          <v:line id="_x0000_s1084" style="position:absolute;left:0;text-align:left;z-index:251729920" from="255.8pt,35.55pt" to="288.05pt,35.6pt" o:regroupid="4" strokecolor="navy" strokeweight=".55pt"/>
        </w:pict>
      </w:r>
      <w:r w:rsidRPr="00B05337">
        <w:rPr>
          <w:rFonts w:ascii="Times New Roman" w:hAnsi="Times New Roman" w:cs="Times New Roman"/>
          <w:b/>
          <w:noProof/>
          <w:color w:val="000000"/>
          <w:sz w:val="24"/>
          <w:szCs w:val="24"/>
        </w:rPr>
        <w:pict>
          <v:rect id="_x0000_s1880" style="position:absolute;left:0;text-align:left;margin-left:301.75pt;margin-top:64.55pt;width:151.35pt;height:20.5pt;z-index:251735040" filled="f" stroked="f">
            <v:textbox style="mso-next-textbox:#_x0000_s1880" inset="0,0,0,0">
              <w:txbxContent>
                <w:p w:rsidR="00FF10F3" w:rsidRPr="004C661C" w:rsidRDefault="00FF10F3" w:rsidP="009C4D07">
                  <w:pPr>
                    <w:rPr>
                      <w:lang w:val="sr-Latn-CS"/>
                    </w:rPr>
                  </w:pPr>
                  <w:r>
                    <w:rPr>
                      <w:rFonts w:ascii="Times New Roman" w:hAnsi="Times New Roman" w:cs="Times New Roman"/>
                      <w:color w:val="000000"/>
                      <w:sz w:val="20"/>
                      <w:szCs w:val="16"/>
                      <w:lang w:val="sr-Latn-CS"/>
                    </w:rPr>
                    <w:t>Stvarni podaci</w:t>
                  </w:r>
                </w:p>
              </w:txbxContent>
            </v:textbox>
          </v:rect>
        </w:pict>
      </w:r>
      <w:r w:rsidRPr="00B05337">
        <w:rPr>
          <w:rFonts w:ascii="Times New Roman" w:hAnsi="Times New Roman" w:cs="Times New Roman"/>
          <w:b/>
          <w:noProof/>
          <w:color w:val="000000"/>
          <w:sz w:val="24"/>
          <w:szCs w:val="24"/>
        </w:rPr>
        <w:pict>
          <v:rect id="_x0000_s1087" style="position:absolute;left:0;text-align:left;margin-left:301pt;margin-top:50.95pt;width:151.35pt;height:20.5pt;z-index:251732992" o:regroupid="4" filled="f" stroked="f">
            <v:textbox style="mso-next-textbox:#_x0000_s1087" inset="0,0,0,0">
              <w:txbxContent>
                <w:p w:rsidR="00FF10F3" w:rsidRPr="004C661C" w:rsidRDefault="00FF10F3" w:rsidP="005C791A">
                  <w:pPr>
                    <w:rPr>
                      <w:lang w:val="sr-Latn-CS"/>
                    </w:rPr>
                  </w:pPr>
                  <w:r>
                    <w:rPr>
                      <w:rFonts w:ascii="Times New Roman" w:hAnsi="Times New Roman" w:cs="Times New Roman"/>
                      <w:color w:val="000000"/>
                      <w:sz w:val="20"/>
                      <w:szCs w:val="16"/>
                      <w:lang w:val="sr-Latn-CS"/>
                    </w:rPr>
                    <w:t xml:space="preserve">Primena </w:t>
                  </w:r>
                  <w:r>
                    <w:rPr>
                      <w:rFonts w:ascii="Times New Roman" w:hAnsi="Times New Roman" w:cs="Times New Roman"/>
                      <w:color w:val="000000"/>
                      <w:sz w:val="20"/>
                      <w:szCs w:val="16"/>
                      <w:lang w:val="sr-Latn-CS"/>
                    </w:rPr>
                    <w:t>modela na stvarne podatke</w:t>
                  </w:r>
                </w:p>
              </w:txbxContent>
            </v:textbox>
          </v:rect>
        </w:pict>
      </w:r>
      <w:r w:rsidRPr="00B05337">
        <w:rPr>
          <w:rFonts w:ascii="Times New Roman" w:hAnsi="Times New Roman" w:cs="Times New Roman"/>
          <w:b/>
          <w:noProof/>
          <w:color w:val="000000"/>
          <w:sz w:val="24"/>
          <w:szCs w:val="24"/>
        </w:rPr>
        <w:pict>
          <v:rect id="_x0000_s1085" style="position:absolute;left:0;text-align:left;margin-left:301.3pt;margin-top:27.3pt;width:140.05pt;height:29.05pt;z-index:251730944" o:regroupid="4" filled="f" stroked="f">
            <v:textbox style="mso-next-textbox:#_x0000_s1085" inset="0,0,0,0">
              <w:txbxContent>
                <w:p w:rsidR="00FF10F3" w:rsidRPr="0017536E" w:rsidRDefault="00FF10F3" w:rsidP="007E0422">
                  <w:pPr>
                    <w:spacing w:after="0" w:line="240" w:lineRule="auto"/>
                    <w:rPr>
                      <w:rFonts w:ascii="Times New Roman" w:hAnsi="Times New Roman" w:cs="Times New Roman"/>
                      <w:sz w:val="20"/>
                      <w:lang w:val="sr-Latn-CS"/>
                    </w:rPr>
                  </w:pPr>
                  <w:r>
                    <w:rPr>
                      <w:rFonts w:ascii="Times New Roman" w:hAnsi="Times New Roman" w:cs="Times New Roman"/>
                      <w:color w:val="000000"/>
                      <w:sz w:val="20"/>
                      <w:szCs w:val="16"/>
                      <w:lang w:val="sr-Latn-CS"/>
                    </w:rPr>
                    <w:t xml:space="preserve">Očekivane </w:t>
                  </w:r>
                  <w:r>
                    <w:rPr>
                      <w:rFonts w:ascii="Times New Roman" w:hAnsi="Times New Roman" w:cs="Times New Roman"/>
                      <w:color w:val="000000"/>
                      <w:sz w:val="20"/>
                      <w:szCs w:val="16"/>
                      <w:lang w:val="sr-Latn-CS"/>
                    </w:rPr>
                    <w:t>vrednosti dobijene ekstrapolacijom</w:t>
                  </w:r>
                </w:p>
              </w:txbxContent>
            </v:textbox>
          </v:rect>
        </w:pict>
      </w:r>
      <w:r w:rsidRPr="00B05337">
        <w:rPr>
          <w:rFonts w:ascii="Times New Roman" w:hAnsi="Times New Roman" w:cs="Times New Roman"/>
          <w:b/>
          <w:noProof/>
          <w:color w:val="000000"/>
          <w:sz w:val="24"/>
          <w:szCs w:val="24"/>
        </w:rPr>
        <w:pict>
          <v:rect id="_x0000_s1083" style="position:absolute;left:0;text-align:left;margin-left:248.6pt;margin-top:22.8pt;width:203.5pt;height:62.8pt;z-index:251728896" o:regroupid="4" strokeweight="0"/>
        </w:pict>
      </w:r>
      <w:r w:rsidRPr="00B05337">
        <w:rPr>
          <w:rFonts w:ascii="Times New Roman" w:hAnsi="Times New Roman" w:cs="Times New Roman"/>
          <w:b/>
          <w:noProof/>
          <w:color w:val="000000"/>
          <w:sz w:val="24"/>
          <w:szCs w:val="24"/>
        </w:rPr>
        <w:pict>
          <v:rect id="_x0000_s1088" style="position:absolute;left:0;text-align:left;margin-left:303.25pt;margin-top:62.3pt;width:116.75pt;height:23.3pt;z-index:251727872" o:regroupid="3" filled="f" stroked="f">
            <v:textbox style="mso-next-textbox:#_x0000_s1088" inset="0,0,0,0">
              <w:txbxContent>
                <w:p w:rsidR="00FF10F3" w:rsidRDefault="00FF10F3" w:rsidP="00CB0A15">
                  <w:r w:rsidRPr="006232C4">
                    <w:rPr>
                      <w:rFonts w:ascii="Times New Roman" w:hAnsi="Times New Roman" w:cs="Times New Roman"/>
                      <w:color w:val="000000"/>
                      <w:sz w:val="20"/>
                      <w:szCs w:val="16"/>
                    </w:rPr>
                    <w:t>Actual</w:t>
                  </w:r>
                  <w:r>
                    <w:rPr>
                      <w:rFonts w:ascii="Arial" w:hAnsi="Arial" w:cs="Arial"/>
                      <w:color w:val="000000"/>
                      <w:sz w:val="16"/>
                      <w:szCs w:val="16"/>
                    </w:rPr>
                    <w:t xml:space="preserve"> </w:t>
                  </w:r>
                  <w:r w:rsidRPr="006232C4">
                    <w:rPr>
                      <w:rFonts w:ascii="Times New Roman" w:hAnsi="Times New Roman" w:cs="Times New Roman"/>
                      <w:color w:val="000000"/>
                      <w:sz w:val="20"/>
                      <w:szCs w:val="16"/>
                    </w:rPr>
                    <w:t>values</w:t>
                  </w:r>
                </w:p>
              </w:txbxContent>
            </v:textbox>
          </v:rect>
        </w:pict>
      </w:r>
      <w:r>
        <w:rPr>
          <w:rFonts w:ascii="Times New Roman" w:hAnsi="Times New Roman" w:cs="Times New Roman"/>
          <w:noProof/>
          <w:color w:val="000000"/>
          <w:sz w:val="24"/>
          <w:szCs w:val="24"/>
        </w:rPr>
        <w:pict>
          <v:shape id="_x0000_s1803" type="#_x0000_t202" style="position:absolute;left:0;text-align:left;margin-left:28.7pt;margin-top:66.2pt;width:63pt;height:19.4pt;z-index:251698176">
            <v:textbox>
              <w:txbxContent>
                <w:p w:rsidR="00FF10F3" w:rsidRPr="006232C4" w:rsidRDefault="00FF10F3" w:rsidP="007E29CB">
                  <w:pPr>
                    <w:rPr>
                      <w:rFonts w:ascii="Times New Roman" w:hAnsi="Times New Roman" w:cs="Times New Roman"/>
                      <w:sz w:val="20"/>
                      <w:lang w:val="sr-Latn-CS"/>
                    </w:rPr>
                  </w:pPr>
                  <w:r w:rsidRPr="006232C4">
                    <w:rPr>
                      <w:rFonts w:ascii="Times New Roman" w:hAnsi="Times New Roman" w:cs="Times New Roman"/>
                      <w:sz w:val="20"/>
                      <w:lang w:val="sr-Latn-CS"/>
                    </w:rPr>
                    <w:t>Evropa 3</w:t>
                  </w:r>
                </w:p>
                <w:p w:rsidR="00FF10F3" w:rsidRPr="007E29CB" w:rsidRDefault="00FF10F3" w:rsidP="007E29CB">
                  <w:pPr>
                    <w:rPr>
                      <w:lang w:val="sr-Latn-CS"/>
                    </w:rPr>
                  </w:pPr>
                </w:p>
                <w:p w:rsidR="00FF10F3" w:rsidRDefault="00FF10F3" w:rsidP="007E29CB"/>
              </w:txbxContent>
            </v:textbox>
          </v:shape>
        </w:pict>
      </w:r>
      <w:r w:rsidRPr="00B05337">
        <w:rPr>
          <w:rFonts w:ascii="Times New Roman" w:hAnsi="Times New Roman" w:cs="Times New Roman"/>
          <w:b/>
          <w:noProof/>
          <w:color w:val="000000"/>
          <w:sz w:val="24"/>
          <w:szCs w:val="24"/>
        </w:rPr>
        <w:pict>
          <v:line id="_x0000_s1504" style="position:absolute;left:0;text-align:left;z-index:251682816" from="129.15pt,18.8pt" to="129.15pt,77.3pt">
            <v:stroke dashstyle="1 1"/>
          </v:line>
        </w:pict>
      </w:r>
      <w:r w:rsidR="000006BF">
        <w:rPr>
          <w:noProof/>
        </w:rPr>
        <w:drawing>
          <wp:inline distT="0" distB="0" distL="0" distR="0">
            <wp:extent cx="3020695" cy="1238250"/>
            <wp:effectExtent l="0" t="0" r="0" b="0"/>
            <wp:docPr id="6" name="Object 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0006BF" w:rsidRPr="002177B0" w:rsidRDefault="00053B52" w:rsidP="00053B52">
      <w:pPr>
        <w:shd w:val="clear" w:color="auto" w:fill="FFFFFF"/>
        <w:spacing w:after="0" w:line="240" w:lineRule="auto"/>
        <w:jc w:val="center"/>
        <w:rPr>
          <w:rFonts w:ascii="Times New Roman" w:hAnsi="Times New Roman" w:cs="Times New Roman"/>
          <w:sz w:val="20"/>
          <w:szCs w:val="24"/>
          <w:lang w:val="sr-Latn-CS"/>
        </w:rPr>
      </w:pPr>
      <w:r w:rsidRPr="002177B0">
        <w:rPr>
          <w:rFonts w:ascii="Times New Roman" w:hAnsi="Times New Roman" w:cs="Times New Roman"/>
          <w:sz w:val="20"/>
          <w:szCs w:val="24"/>
          <w:lang w:val="sr-Latn-CS"/>
        </w:rPr>
        <w:t>Slika 11: Komparacija predviđanja sa stvarnim vrednostima</w:t>
      </w:r>
    </w:p>
    <w:p w:rsidR="00053B52" w:rsidRPr="00053B52" w:rsidRDefault="00053B52" w:rsidP="003C4814">
      <w:pPr>
        <w:shd w:val="clear" w:color="auto" w:fill="FFFFFF"/>
        <w:spacing w:after="0" w:line="240" w:lineRule="auto"/>
        <w:jc w:val="both"/>
        <w:rPr>
          <w:rFonts w:ascii="Times New Roman" w:hAnsi="Times New Roman" w:cs="Times New Roman"/>
          <w:color w:val="000000"/>
          <w:sz w:val="20"/>
          <w:szCs w:val="24"/>
          <w:lang w:val="sr-Latn-CS"/>
        </w:rPr>
      </w:pPr>
    </w:p>
    <w:p w:rsidR="0017536E" w:rsidRPr="002177B0" w:rsidRDefault="0017536E" w:rsidP="0017536E">
      <w:pPr>
        <w:shd w:val="clear" w:color="auto" w:fill="FFFFFF"/>
        <w:spacing w:after="0" w:line="240" w:lineRule="auto"/>
        <w:jc w:val="both"/>
        <w:rPr>
          <w:rFonts w:ascii="Times New Roman" w:hAnsi="Times New Roman" w:cs="Times New Roman"/>
          <w:sz w:val="20"/>
          <w:szCs w:val="24"/>
          <w:lang w:val="sr-Latn-CS"/>
        </w:rPr>
      </w:pPr>
      <w:r w:rsidRPr="002177B0">
        <w:rPr>
          <w:rFonts w:ascii="Times New Roman" w:hAnsi="Times New Roman" w:cs="Times New Roman"/>
          <w:sz w:val="20"/>
          <w:szCs w:val="24"/>
          <w:lang w:val="sr-Latn-CS"/>
        </w:rPr>
        <w:t>dalju ekstrapolaciju na naredne mesečne intervale. Na taj način smo, koristeći NM model podataka, bili u mogućnosti da za analizirane avio-prevoznike anticipiramo potencijalno kretanje količine prevezenog tereta u avio-saobraćaju, pod pretpostavkom da nije došlo do pojave kritičnog događaja</w:t>
      </w:r>
      <w:r w:rsidR="004761AB" w:rsidRPr="002177B0">
        <w:rPr>
          <w:rFonts w:ascii="Times New Roman" w:hAnsi="Times New Roman" w:cs="Times New Roman"/>
          <w:sz w:val="20"/>
          <w:szCs w:val="24"/>
          <w:lang w:val="sr-Latn-CS"/>
        </w:rPr>
        <w:t>.</w:t>
      </w:r>
      <w:r w:rsidRPr="002177B0">
        <w:rPr>
          <w:rFonts w:ascii="Times New Roman" w:hAnsi="Times New Roman" w:cs="Times New Roman"/>
          <w:sz w:val="20"/>
          <w:szCs w:val="24"/>
          <w:lang w:val="sr-Latn-CS"/>
        </w:rPr>
        <w:t xml:space="preserve"> To smo učinili za narednih šest meseci nakon incidenta</w:t>
      </w:r>
      <w:r w:rsidR="004761AB" w:rsidRPr="002177B0">
        <w:rPr>
          <w:rFonts w:ascii="Times New Roman" w:hAnsi="Times New Roman" w:cs="Times New Roman"/>
          <w:sz w:val="20"/>
          <w:szCs w:val="24"/>
          <w:lang w:val="sr-Latn-CS"/>
        </w:rPr>
        <w:t>.</w:t>
      </w:r>
      <w:r w:rsidRPr="002177B0">
        <w:rPr>
          <w:rFonts w:ascii="Times New Roman" w:hAnsi="Times New Roman" w:cs="Times New Roman"/>
          <w:sz w:val="20"/>
          <w:szCs w:val="24"/>
          <w:lang w:val="sr-Latn-CS"/>
        </w:rPr>
        <w:t xml:space="preserve"> Iz današnje perspektive posmatrano, kada posedujemo realne podatke o kretanju prevezenih količina tereta u avio-saobraćaju</w:t>
      </w:r>
      <w:r w:rsidR="00A52D9B" w:rsidRPr="002177B0">
        <w:rPr>
          <w:rFonts w:ascii="Times New Roman" w:hAnsi="Times New Roman" w:cs="Times New Roman"/>
          <w:sz w:val="20"/>
          <w:szCs w:val="24"/>
          <w:lang w:val="sr-Latn-CS"/>
        </w:rPr>
        <w:t xml:space="preserve"> u posmatranom vremenskom periodu</w:t>
      </w:r>
      <w:r w:rsidRPr="002177B0">
        <w:rPr>
          <w:rFonts w:ascii="Times New Roman" w:hAnsi="Times New Roman" w:cs="Times New Roman"/>
          <w:sz w:val="20"/>
          <w:szCs w:val="24"/>
          <w:lang w:val="sr-Latn-CS"/>
        </w:rPr>
        <w:t>, u mogućnosti smo da uporedimo podatke koje je predvideo model sa stvarnim podacima avio-prevoznika</w:t>
      </w:r>
      <w:r w:rsidR="004761AB" w:rsidRPr="002177B0">
        <w:rPr>
          <w:rFonts w:ascii="Times New Roman" w:hAnsi="Times New Roman" w:cs="Times New Roman"/>
          <w:sz w:val="20"/>
          <w:szCs w:val="24"/>
          <w:lang w:val="sr-Latn-CS"/>
        </w:rPr>
        <w:t>,</w:t>
      </w:r>
      <w:r w:rsidRPr="002177B0">
        <w:rPr>
          <w:rFonts w:ascii="Times New Roman" w:hAnsi="Times New Roman" w:cs="Times New Roman"/>
          <w:sz w:val="20"/>
          <w:szCs w:val="24"/>
          <w:lang w:val="sr-Latn-CS"/>
        </w:rPr>
        <w:t xml:space="preserve"> te da procenimo uticaj incidenta na poslovanje ovih organizacija, kroz evaluaciju eventualnih gubitaka/dobitaka zbog promenjenog obima poslovanja u odnosu na očekivani. </w:t>
      </w:r>
    </w:p>
    <w:p w:rsidR="0017536E" w:rsidRPr="002177B0" w:rsidRDefault="0017536E" w:rsidP="0017536E">
      <w:pPr>
        <w:shd w:val="clear" w:color="auto" w:fill="FFFFFF"/>
        <w:spacing w:after="0" w:line="240" w:lineRule="auto"/>
        <w:jc w:val="both"/>
        <w:rPr>
          <w:rFonts w:ascii="Times New Roman" w:hAnsi="Times New Roman" w:cs="Times New Roman"/>
          <w:sz w:val="20"/>
          <w:szCs w:val="24"/>
          <w:lang w:val="sr-Latn-CS"/>
        </w:rPr>
      </w:pPr>
    </w:p>
    <w:p w:rsidR="0017536E" w:rsidRPr="002177B0" w:rsidRDefault="007E28D8" w:rsidP="0017536E">
      <w:pPr>
        <w:shd w:val="clear" w:color="auto" w:fill="FFFFFF"/>
        <w:spacing w:after="0" w:line="240" w:lineRule="auto"/>
        <w:jc w:val="both"/>
        <w:rPr>
          <w:rFonts w:ascii="Times New Roman" w:hAnsi="Times New Roman" w:cs="Times New Roman"/>
          <w:sz w:val="20"/>
          <w:szCs w:val="24"/>
          <w:lang w:val="sr-Latn-CS"/>
        </w:rPr>
      </w:pPr>
      <w:r w:rsidRPr="002177B0">
        <w:rPr>
          <w:rFonts w:ascii="Times New Roman" w:hAnsi="Times New Roman" w:cs="Times New Roman"/>
          <w:sz w:val="20"/>
          <w:szCs w:val="24"/>
          <w:lang w:val="sr-Latn-CS"/>
        </w:rPr>
        <w:t>U posmatranoj studiji slučaja n</w:t>
      </w:r>
      <w:r w:rsidR="0017536E" w:rsidRPr="002177B0">
        <w:rPr>
          <w:rFonts w:ascii="Times New Roman" w:hAnsi="Times New Roman" w:cs="Times New Roman"/>
          <w:sz w:val="20"/>
          <w:szCs w:val="24"/>
          <w:lang w:val="sr-Latn-CS"/>
        </w:rPr>
        <w:t>ajveće negativno odstupanje od očekivanog obima</w:t>
      </w:r>
      <w:r w:rsidR="004761AB" w:rsidRPr="002177B0">
        <w:rPr>
          <w:rFonts w:ascii="Times New Roman" w:hAnsi="Times New Roman" w:cs="Times New Roman"/>
          <w:sz w:val="20"/>
          <w:szCs w:val="24"/>
          <w:lang w:val="sr-Latn-CS"/>
        </w:rPr>
        <w:t xml:space="preserve"> (predviđenog NM modelom)</w:t>
      </w:r>
      <w:r w:rsidR="0017536E" w:rsidRPr="002177B0">
        <w:rPr>
          <w:rFonts w:ascii="Times New Roman" w:hAnsi="Times New Roman" w:cs="Times New Roman"/>
          <w:sz w:val="20"/>
          <w:szCs w:val="24"/>
          <w:lang w:val="sr-Latn-CS"/>
        </w:rPr>
        <w:t xml:space="preserve"> je uočeno kod prevoznika iz Kanade, u prva dva meseca neposredno nakon incidenta. To je najverovatnije posledica usporenog saobraćaja između Amerike i Kanade zbog preduzmimanja i sprovođenja dodatnih mera bezbednosti iz straha od ponavljanja terorističkog napada. </w:t>
      </w:r>
      <w:r w:rsidRPr="002177B0">
        <w:rPr>
          <w:rFonts w:ascii="Times New Roman" w:hAnsi="Times New Roman" w:cs="Times New Roman"/>
          <w:sz w:val="20"/>
          <w:szCs w:val="24"/>
          <w:lang w:val="sr-Latn-CS"/>
        </w:rPr>
        <w:t>Međutim, možemo primetiti i da je nakon početnog smanjivanja količine prevezenog tereta došlo do nepredviđenog skoka u obimu poslovan</w:t>
      </w:r>
      <w:r w:rsidR="00E31D7D" w:rsidRPr="002177B0">
        <w:rPr>
          <w:rFonts w:ascii="Times New Roman" w:hAnsi="Times New Roman" w:cs="Times New Roman"/>
          <w:sz w:val="20"/>
          <w:szCs w:val="24"/>
          <w:lang w:val="sr-Latn-CS"/>
        </w:rPr>
        <w:t>ja, kojim se zapravo izbalansiralo poslovanje oko modelom predviđenih vrednosti. Upoređivanjem podataka sa predviđanjima modela, uočava se da</w:t>
      </w:r>
      <w:r w:rsidR="0017536E" w:rsidRPr="002177B0">
        <w:rPr>
          <w:rFonts w:ascii="Times New Roman" w:hAnsi="Times New Roman" w:cs="Times New Roman"/>
          <w:sz w:val="20"/>
          <w:szCs w:val="24"/>
          <w:lang w:val="sr-Latn-CS"/>
        </w:rPr>
        <w:t xml:space="preserve"> je obim prevezenog tereta kod trećeg američkog avio-prevoznika </w:t>
      </w:r>
      <w:r w:rsidR="00E31D7D" w:rsidRPr="002177B0">
        <w:rPr>
          <w:rFonts w:ascii="Times New Roman" w:hAnsi="Times New Roman" w:cs="Times New Roman"/>
          <w:sz w:val="20"/>
          <w:szCs w:val="24"/>
          <w:lang w:val="sr-Latn-CS"/>
        </w:rPr>
        <w:t xml:space="preserve">u prvih par meseci nakon incidenta </w:t>
      </w:r>
      <w:r w:rsidR="0017536E" w:rsidRPr="002177B0">
        <w:rPr>
          <w:rFonts w:ascii="Times New Roman" w:hAnsi="Times New Roman" w:cs="Times New Roman"/>
          <w:sz w:val="20"/>
          <w:szCs w:val="24"/>
          <w:lang w:val="sr-Latn-CS"/>
        </w:rPr>
        <w:t xml:space="preserve">porastao, što je moguće objasniti preusmeravanjem domaćeg saobraćaja iz područja koje je bilo na meti terorističkog napada u bezbednije erije. </w:t>
      </w:r>
      <w:r w:rsidR="00E31D7D" w:rsidRPr="002177B0">
        <w:rPr>
          <w:rFonts w:ascii="Times New Roman" w:hAnsi="Times New Roman" w:cs="Times New Roman"/>
          <w:sz w:val="20"/>
          <w:szCs w:val="24"/>
          <w:lang w:val="sr-Latn-CS"/>
        </w:rPr>
        <w:t xml:space="preserve">Međutim, taj rast je bio privremen i pozitivno odstupanje od modelom predviđenih veličina je i u ovom slučaju iščezlo nakon dva meseca i poslovanje se </w:t>
      </w:r>
      <w:r w:rsidR="00ED026D" w:rsidRPr="002177B0">
        <w:rPr>
          <w:rFonts w:ascii="Times New Roman" w:hAnsi="Times New Roman" w:cs="Times New Roman"/>
          <w:sz w:val="20"/>
          <w:szCs w:val="24"/>
          <w:lang w:val="sr-Latn-CS"/>
        </w:rPr>
        <w:t xml:space="preserve">vratilo u modelom predviđene okvire. </w:t>
      </w:r>
      <w:r w:rsidR="0017536E" w:rsidRPr="002177B0">
        <w:rPr>
          <w:rFonts w:ascii="Times New Roman" w:hAnsi="Times New Roman" w:cs="Times New Roman"/>
          <w:sz w:val="20"/>
          <w:szCs w:val="24"/>
          <w:lang w:val="sr-Latn-CS"/>
        </w:rPr>
        <w:t xml:space="preserve">Ono što je zanimljivo primetiti jeste da se poslovanje kompanija pogođenih incidentom već dva do tri meseca nakon nemilog događaja počelo normalizovati, a kod </w:t>
      </w:r>
      <w:r w:rsidR="00BE2870" w:rsidRPr="002177B0">
        <w:rPr>
          <w:rFonts w:ascii="Times New Roman" w:hAnsi="Times New Roman" w:cs="Times New Roman"/>
          <w:sz w:val="20"/>
          <w:szCs w:val="24"/>
          <w:lang w:val="sr-Latn-CS"/>
        </w:rPr>
        <w:t>većine</w:t>
      </w:r>
      <w:r w:rsidR="0017536E" w:rsidRPr="002177B0">
        <w:rPr>
          <w:rFonts w:ascii="Times New Roman" w:hAnsi="Times New Roman" w:cs="Times New Roman"/>
          <w:sz w:val="20"/>
          <w:szCs w:val="24"/>
          <w:lang w:val="sr-Latn-CS"/>
        </w:rPr>
        <w:t xml:space="preserve"> je taj oporavak bio kraći od šest meseci. </w:t>
      </w:r>
      <w:r w:rsidRPr="002177B0">
        <w:rPr>
          <w:rFonts w:ascii="Times New Roman" w:hAnsi="Times New Roman" w:cs="Times New Roman"/>
          <w:sz w:val="20"/>
          <w:szCs w:val="24"/>
          <w:lang w:val="sr-Latn-CS"/>
        </w:rPr>
        <w:t xml:space="preserve">Kod ostalih </w:t>
      </w:r>
      <w:r w:rsidR="004761AB" w:rsidRPr="002177B0">
        <w:rPr>
          <w:rFonts w:ascii="Times New Roman" w:hAnsi="Times New Roman" w:cs="Times New Roman"/>
          <w:sz w:val="20"/>
          <w:szCs w:val="24"/>
          <w:lang w:val="sr-Latn-CS"/>
        </w:rPr>
        <w:t xml:space="preserve">analiziranih </w:t>
      </w:r>
      <w:r w:rsidRPr="002177B0">
        <w:rPr>
          <w:rFonts w:ascii="Times New Roman" w:hAnsi="Times New Roman" w:cs="Times New Roman"/>
          <w:sz w:val="20"/>
          <w:szCs w:val="24"/>
          <w:lang w:val="sr-Latn-CS"/>
        </w:rPr>
        <w:t xml:space="preserve">avio-prevoznika je takođe uočen pad obima prevezenog tereta nakon 11.09.2001.g, ali je zapravo ovaj negativni trend počeo već ranije i predviđanje </w:t>
      </w:r>
      <w:r w:rsidR="004761AB" w:rsidRPr="002177B0">
        <w:rPr>
          <w:rFonts w:ascii="Times New Roman" w:hAnsi="Times New Roman" w:cs="Times New Roman"/>
          <w:sz w:val="20"/>
          <w:szCs w:val="24"/>
          <w:lang w:val="sr-Latn-CS"/>
        </w:rPr>
        <w:t>neuronskom mrežom</w:t>
      </w:r>
      <w:r w:rsidRPr="002177B0">
        <w:rPr>
          <w:rFonts w:ascii="Times New Roman" w:hAnsi="Times New Roman" w:cs="Times New Roman"/>
          <w:sz w:val="20"/>
          <w:szCs w:val="24"/>
          <w:lang w:val="sr-Latn-CS"/>
        </w:rPr>
        <w:t xml:space="preserve"> je na njega ukazivalo.</w:t>
      </w:r>
    </w:p>
    <w:p w:rsidR="00E1238C" w:rsidRPr="002177B0" w:rsidRDefault="00E1238C" w:rsidP="00914322">
      <w:pPr>
        <w:autoSpaceDE w:val="0"/>
        <w:autoSpaceDN w:val="0"/>
        <w:adjustRightInd w:val="0"/>
        <w:spacing w:after="0" w:line="240" w:lineRule="auto"/>
        <w:rPr>
          <w:rFonts w:ascii="TimesNewRomanPSMT" w:hAnsi="TimesNewRomanPSMT" w:cs="TimesNewRomanPSMT"/>
          <w:sz w:val="20"/>
          <w:szCs w:val="20"/>
        </w:rPr>
      </w:pPr>
    </w:p>
    <w:p w:rsidR="00927714" w:rsidRPr="002177B0" w:rsidRDefault="00927714" w:rsidP="00053B52">
      <w:pPr>
        <w:shd w:val="clear" w:color="auto" w:fill="FFFFFF"/>
        <w:spacing w:after="0" w:line="240" w:lineRule="auto"/>
        <w:rPr>
          <w:rFonts w:ascii="Verdana" w:eastAsia="Times New Roman" w:hAnsi="Verdana" w:cs="Arial"/>
          <w:sz w:val="20"/>
          <w:szCs w:val="24"/>
          <w:lang w:val="sr-Latn-CS"/>
        </w:rPr>
      </w:pPr>
    </w:p>
    <w:p w:rsidR="00EC49C9" w:rsidRPr="002177B0" w:rsidRDefault="00393AFA" w:rsidP="00393AFA">
      <w:pPr>
        <w:pStyle w:val="ListParagraph"/>
        <w:numPr>
          <w:ilvl w:val="0"/>
          <w:numId w:val="1"/>
        </w:numPr>
        <w:shd w:val="clear" w:color="auto" w:fill="FFFFFF"/>
        <w:spacing w:after="0" w:line="240" w:lineRule="auto"/>
        <w:jc w:val="center"/>
        <w:rPr>
          <w:rFonts w:ascii="Times New Roman" w:eastAsia="Times New Roman" w:hAnsi="Times New Roman" w:cs="Times New Roman"/>
          <w:b/>
          <w:sz w:val="28"/>
          <w:szCs w:val="24"/>
          <w:lang w:val="sr-Latn-CS"/>
        </w:rPr>
      </w:pPr>
      <w:r w:rsidRPr="002177B0">
        <w:rPr>
          <w:rFonts w:ascii="Times New Roman" w:eastAsia="Times New Roman" w:hAnsi="Times New Roman" w:cs="Times New Roman"/>
          <w:b/>
          <w:sz w:val="28"/>
          <w:szCs w:val="24"/>
          <w:lang w:val="sr-Latn-CS"/>
        </w:rPr>
        <w:t>Zaključak</w:t>
      </w:r>
    </w:p>
    <w:p w:rsidR="00415DEC" w:rsidRPr="002177B0" w:rsidRDefault="00415DEC" w:rsidP="00927714">
      <w:pPr>
        <w:shd w:val="clear" w:color="auto" w:fill="FFFFFF"/>
        <w:spacing w:after="0" w:line="240" w:lineRule="auto"/>
        <w:rPr>
          <w:rFonts w:ascii="Times New Roman" w:eastAsia="Times New Roman" w:hAnsi="Times New Roman" w:cs="Times New Roman"/>
          <w:sz w:val="20"/>
          <w:szCs w:val="24"/>
          <w:lang w:val="sr-Latn-CS"/>
        </w:rPr>
      </w:pPr>
    </w:p>
    <w:p w:rsidR="000E2992" w:rsidRDefault="000E2992" w:rsidP="00560DF6">
      <w:pPr>
        <w:shd w:val="clear" w:color="auto" w:fill="FFFFFF"/>
        <w:spacing w:after="0" w:line="240" w:lineRule="auto"/>
        <w:jc w:val="both"/>
        <w:rPr>
          <w:rFonts w:ascii="Times New Roman" w:hAnsi="Times New Roman" w:cs="Times New Roman"/>
          <w:sz w:val="20"/>
          <w:szCs w:val="24"/>
          <w:lang w:val="sr-Latn-CS"/>
        </w:rPr>
      </w:pPr>
      <w:r>
        <w:rPr>
          <w:rFonts w:ascii="Times New Roman" w:eastAsia="Times New Roman" w:hAnsi="Times New Roman" w:cs="Times New Roman"/>
          <w:sz w:val="20"/>
          <w:szCs w:val="24"/>
          <w:lang w:val="sr-Latn-CS"/>
        </w:rPr>
        <w:t xml:space="preserve">Polazeći od </w:t>
      </w:r>
      <w:r>
        <w:rPr>
          <w:rFonts w:ascii="Times New Roman" w:hAnsi="Times New Roman" w:cs="Times New Roman"/>
          <w:sz w:val="20"/>
          <w:szCs w:val="24"/>
          <w:lang w:val="sr-Latn-CS"/>
        </w:rPr>
        <w:t>mogućnosti da se inteligentnim tehnikama, kakve su i neuronske mreže, otkriju interesantne relacije</w:t>
      </w:r>
      <w:r w:rsidRPr="000E2992">
        <w:rPr>
          <w:rFonts w:ascii="Times New Roman" w:hAnsi="Times New Roman" w:cs="Times New Roman"/>
          <w:sz w:val="20"/>
          <w:szCs w:val="24"/>
          <w:lang w:val="sr-Latn-CS"/>
        </w:rPr>
        <w:t xml:space="preserve"> </w:t>
      </w:r>
      <w:r>
        <w:rPr>
          <w:rFonts w:ascii="Times New Roman" w:hAnsi="Times New Roman" w:cs="Times New Roman"/>
          <w:sz w:val="20"/>
          <w:szCs w:val="24"/>
          <w:lang w:val="sr-Latn-CS"/>
        </w:rPr>
        <w:t xml:space="preserve">u bazama podataka velikog obima, u radu se razmatra potencijalna </w:t>
      </w:r>
      <w:r w:rsidRPr="002177B0">
        <w:rPr>
          <w:rFonts w:ascii="Times New Roman" w:eastAsia="Times New Roman" w:hAnsi="Times New Roman" w:cs="Times New Roman"/>
          <w:sz w:val="20"/>
          <w:szCs w:val="24"/>
          <w:lang w:val="sr-Latn-CS"/>
        </w:rPr>
        <w:t>upotreb</w:t>
      </w:r>
      <w:r w:rsidR="003C43FF">
        <w:rPr>
          <w:rFonts w:ascii="Times New Roman" w:eastAsia="Times New Roman" w:hAnsi="Times New Roman" w:cs="Times New Roman"/>
          <w:sz w:val="20"/>
          <w:szCs w:val="24"/>
          <w:lang w:val="sr-Latn-CS"/>
        </w:rPr>
        <w:t>a</w:t>
      </w:r>
      <w:r w:rsidRPr="002177B0">
        <w:rPr>
          <w:rFonts w:ascii="Times New Roman" w:eastAsia="Times New Roman" w:hAnsi="Times New Roman" w:cs="Times New Roman"/>
          <w:sz w:val="20"/>
          <w:szCs w:val="24"/>
          <w:lang w:val="sr-Latn-CS"/>
        </w:rPr>
        <w:t xml:space="preserve"> prediktivn</w:t>
      </w:r>
      <w:r>
        <w:rPr>
          <w:rFonts w:ascii="Times New Roman" w:eastAsia="Times New Roman" w:hAnsi="Times New Roman" w:cs="Times New Roman"/>
          <w:sz w:val="20"/>
          <w:szCs w:val="24"/>
          <w:lang w:val="sr-Latn-CS"/>
        </w:rPr>
        <w:t xml:space="preserve">ih </w:t>
      </w:r>
      <w:r w:rsidRPr="002177B0">
        <w:rPr>
          <w:rFonts w:ascii="Times New Roman" w:eastAsia="Times New Roman" w:hAnsi="Times New Roman" w:cs="Times New Roman"/>
          <w:sz w:val="20"/>
          <w:szCs w:val="24"/>
          <w:lang w:val="sr-Latn-CS"/>
        </w:rPr>
        <w:t>modela u analizi posledica nepredviđenih i/ili nepoželjnih događaja, na primeru terorističkog napada na Svetski trgovinski centar u Njujorku i njegovog uticaja na avio-transport.</w:t>
      </w:r>
    </w:p>
    <w:p w:rsidR="000E2992" w:rsidRDefault="000E2992" w:rsidP="00560DF6">
      <w:pPr>
        <w:shd w:val="clear" w:color="auto" w:fill="FFFFFF"/>
        <w:spacing w:after="0" w:line="240" w:lineRule="auto"/>
        <w:jc w:val="both"/>
        <w:rPr>
          <w:rFonts w:ascii="Times New Roman" w:hAnsi="Times New Roman" w:cs="Times New Roman"/>
          <w:sz w:val="20"/>
          <w:szCs w:val="24"/>
          <w:lang w:val="sr-Latn-CS"/>
        </w:rPr>
      </w:pPr>
    </w:p>
    <w:p w:rsidR="000E2992" w:rsidRDefault="00914322" w:rsidP="00560DF6">
      <w:pPr>
        <w:shd w:val="clear" w:color="auto" w:fill="FFFFFF"/>
        <w:spacing w:after="0" w:line="240" w:lineRule="auto"/>
        <w:jc w:val="both"/>
        <w:rPr>
          <w:rFonts w:ascii="Times New Roman" w:eastAsia="Times New Roman" w:hAnsi="Times New Roman" w:cs="Times New Roman"/>
          <w:sz w:val="20"/>
          <w:szCs w:val="24"/>
          <w:lang w:val="sr-Latn-CS"/>
        </w:rPr>
      </w:pPr>
      <w:r w:rsidRPr="002177B0">
        <w:rPr>
          <w:rFonts w:ascii="Times New Roman" w:eastAsia="Times New Roman" w:hAnsi="Times New Roman" w:cs="Times New Roman"/>
          <w:sz w:val="20"/>
          <w:szCs w:val="24"/>
          <w:lang w:val="sr-Latn-CS"/>
        </w:rPr>
        <w:t xml:space="preserve">U radu je najpre opisana izgradnja </w:t>
      </w:r>
      <w:r w:rsidR="00E1238C" w:rsidRPr="002177B0">
        <w:rPr>
          <w:rFonts w:ascii="Times New Roman" w:eastAsia="Times New Roman" w:hAnsi="Times New Roman" w:cs="Times New Roman"/>
          <w:i/>
          <w:sz w:val="20"/>
          <w:szCs w:val="24"/>
          <w:lang w:val="sr-Latn-CS"/>
        </w:rPr>
        <w:t>feed-forward</w:t>
      </w:r>
      <w:r w:rsidR="00E1238C" w:rsidRPr="002177B0">
        <w:rPr>
          <w:rFonts w:ascii="Times New Roman" w:eastAsia="Times New Roman" w:hAnsi="Times New Roman" w:cs="Times New Roman"/>
          <w:sz w:val="20"/>
          <w:szCs w:val="24"/>
          <w:lang w:val="sr-Latn-CS"/>
        </w:rPr>
        <w:t xml:space="preserve"> </w:t>
      </w:r>
      <w:r w:rsidRPr="002177B0">
        <w:rPr>
          <w:rFonts w:ascii="Times New Roman" w:eastAsia="Times New Roman" w:hAnsi="Times New Roman" w:cs="Times New Roman"/>
          <w:sz w:val="20"/>
          <w:szCs w:val="24"/>
          <w:lang w:val="sr-Latn-CS"/>
        </w:rPr>
        <w:t>modela neuronske mreže koj</w:t>
      </w:r>
      <w:r w:rsidR="00E1238C" w:rsidRPr="002177B0">
        <w:rPr>
          <w:rFonts w:ascii="Times New Roman" w:eastAsia="Times New Roman" w:hAnsi="Times New Roman" w:cs="Times New Roman"/>
          <w:sz w:val="20"/>
          <w:szCs w:val="24"/>
          <w:lang w:val="sr-Latn-CS"/>
        </w:rPr>
        <w:t>a se koristi u svojstvu prediktora.</w:t>
      </w:r>
      <w:r w:rsidRPr="002177B0">
        <w:rPr>
          <w:rFonts w:ascii="Times New Roman" w:eastAsia="Times New Roman" w:hAnsi="Times New Roman" w:cs="Times New Roman"/>
          <w:sz w:val="20"/>
          <w:szCs w:val="24"/>
          <w:lang w:val="sr-Latn-CS"/>
        </w:rPr>
        <w:t xml:space="preserve"> </w:t>
      </w:r>
      <w:r w:rsidR="00E1238C" w:rsidRPr="002177B0">
        <w:rPr>
          <w:rFonts w:ascii="Times New Roman" w:eastAsia="Times New Roman" w:hAnsi="Times New Roman" w:cs="Times New Roman"/>
          <w:sz w:val="20"/>
          <w:szCs w:val="24"/>
          <w:lang w:val="sr-Latn-CS"/>
        </w:rPr>
        <w:t xml:space="preserve">Kao što je </w:t>
      </w:r>
      <w:r w:rsidR="001E6A6B" w:rsidRPr="002177B0">
        <w:rPr>
          <w:rFonts w:ascii="Times New Roman" w:eastAsia="Times New Roman" w:hAnsi="Times New Roman" w:cs="Times New Roman"/>
          <w:sz w:val="20"/>
          <w:szCs w:val="24"/>
          <w:lang w:val="sr-Latn-CS"/>
        </w:rPr>
        <w:t>n</w:t>
      </w:r>
      <w:r w:rsidR="00E1238C" w:rsidRPr="002177B0">
        <w:rPr>
          <w:rFonts w:ascii="Times New Roman" w:eastAsia="Times New Roman" w:hAnsi="Times New Roman" w:cs="Times New Roman"/>
          <w:sz w:val="20"/>
          <w:szCs w:val="24"/>
          <w:lang w:val="sr-Latn-CS"/>
        </w:rPr>
        <w:t xml:space="preserve">ajčešće slučaj, </w:t>
      </w:r>
      <w:r w:rsidR="001E6A6B" w:rsidRPr="002177B0">
        <w:rPr>
          <w:rFonts w:ascii="Times New Roman" w:eastAsia="Times New Roman" w:hAnsi="Times New Roman" w:cs="Times New Roman"/>
          <w:sz w:val="20"/>
          <w:szCs w:val="24"/>
          <w:lang w:val="sr-Latn-CS"/>
        </w:rPr>
        <w:t xml:space="preserve">mreža je </w:t>
      </w:r>
      <w:r w:rsidR="00E1238C" w:rsidRPr="002177B0">
        <w:rPr>
          <w:rFonts w:ascii="Times New Roman" w:eastAsia="Times New Roman" w:hAnsi="Times New Roman" w:cs="Times New Roman"/>
          <w:sz w:val="20"/>
          <w:szCs w:val="24"/>
          <w:lang w:val="sr-Latn-CS"/>
        </w:rPr>
        <w:t>obuč</w:t>
      </w:r>
      <w:r w:rsidR="001E6A6B" w:rsidRPr="002177B0">
        <w:rPr>
          <w:rFonts w:ascii="Times New Roman" w:eastAsia="Times New Roman" w:hAnsi="Times New Roman" w:cs="Times New Roman"/>
          <w:sz w:val="20"/>
          <w:szCs w:val="24"/>
          <w:lang w:val="sr-Latn-CS"/>
        </w:rPr>
        <w:t xml:space="preserve">ena pomoću „vremenskih režnjeva“ kreiranih u nizu ulaznih podataka, koji su predočavali istorijske </w:t>
      </w:r>
      <w:r w:rsidR="00E1238C" w:rsidRPr="002177B0">
        <w:rPr>
          <w:rFonts w:ascii="Times New Roman" w:eastAsia="Times New Roman" w:hAnsi="Times New Roman" w:cs="Times New Roman"/>
          <w:sz w:val="20"/>
          <w:szCs w:val="24"/>
          <w:lang w:val="sr-Latn-CS"/>
        </w:rPr>
        <w:t>poda</w:t>
      </w:r>
      <w:r w:rsidR="001E6A6B" w:rsidRPr="002177B0">
        <w:rPr>
          <w:rFonts w:ascii="Times New Roman" w:eastAsia="Times New Roman" w:hAnsi="Times New Roman" w:cs="Times New Roman"/>
          <w:sz w:val="20"/>
          <w:szCs w:val="24"/>
          <w:lang w:val="sr-Latn-CS"/>
        </w:rPr>
        <w:t xml:space="preserve">tke iz </w:t>
      </w:r>
      <w:r w:rsidR="007C7171" w:rsidRPr="002177B0">
        <w:rPr>
          <w:rFonts w:ascii="Times New Roman" w:eastAsia="Times New Roman" w:hAnsi="Times New Roman" w:cs="Times New Roman"/>
          <w:sz w:val="20"/>
          <w:szCs w:val="24"/>
          <w:lang w:val="sr-Latn-CS"/>
        </w:rPr>
        <w:t>prozora od</w:t>
      </w:r>
      <w:r w:rsidR="001E6A6B" w:rsidRPr="002177B0">
        <w:rPr>
          <w:rFonts w:ascii="Times New Roman" w:eastAsia="Times New Roman" w:hAnsi="Times New Roman" w:cs="Times New Roman"/>
          <w:sz w:val="20"/>
          <w:szCs w:val="24"/>
          <w:lang w:val="sr-Latn-CS"/>
        </w:rPr>
        <w:t xml:space="preserve"> 12 </w:t>
      </w:r>
      <w:r w:rsidR="00FF10F3">
        <w:rPr>
          <w:rFonts w:ascii="Times New Roman" w:eastAsia="Times New Roman" w:hAnsi="Times New Roman" w:cs="Times New Roman"/>
          <w:sz w:val="20"/>
          <w:szCs w:val="24"/>
          <w:lang w:val="sr-Latn-CS"/>
        </w:rPr>
        <w:t>sukcesivnih intervala</w:t>
      </w:r>
      <w:r w:rsidR="001E6A6B" w:rsidRPr="002177B0">
        <w:rPr>
          <w:rFonts w:ascii="Times New Roman" w:eastAsia="Times New Roman" w:hAnsi="Times New Roman" w:cs="Times New Roman"/>
          <w:sz w:val="20"/>
          <w:szCs w:val="24"/>
          <w:lang w:val="sr-Latn-CS"/>
        </w:rPr>
        <w:t xml:space="preserve"> mreži.</w:t>
      </w:r>
      <w:r w:rsidR="00E1238C" w:rsidRPr="002177B0">
        <w:rPr>
          <w:rFonts w:ascii="Times New Roman" w:eastAsia="Times New Roman" w:hAnsi="Times New Roman" w:cs="Times New Roman"/>
          <w:sz w:val="20"/>
          <w:szCs w:val="24"/>
          <w:lang w:val="sr-Latn-CS"/>
        </w:rPr>
        <w:t xml:space="preserve"> </w:t>
      </w:r>
      <w:r w:rsidR="001E6A6B" w:rsidRPr="002177B0">
        <w:rPr>
          <w:rFonts w:ascii="Times New Roman" w:eastAsia="Times New Roman" w:hAnsi="Times New Roman" w:cs="Times New Roman"/>
          <w:sz w:val="20"/>
          <w:szCs w:val="24"/>
          <w:lang w:val="sr-Latn-CS"/>
        </w:rPr>
        <w:t xml:space="preserve">Frekvencija uzorkovanja podataka je bila diktirana granularnošću zapisa u bazi podataka </w:t>
      </w:r>
      <w:r w:rsidR="00FF10F3">
        <w:rPr>
          <w:rFonts w:ascii="Times New Roman" w:eastAsia="Times New Roman" w:hAnsi="Times New Roman" w:cs="Times New Roman"/>
          <w:sz w:val="20"/>
          <w:szCs w:val="24"/>
          <w:lang w:val="sr-Latn-CS"/>
        </w:rPr>
        <w:t xml:space="preserve">(podaci </w:t>
      </w:r>
      <w:r w:rsidR="001E6A6B" w:rsidRPr="002177B0">
        <w:rPr>
          <w:rFonts w:ascii="Times New Roman" w:eastAsia="Times New Roman" w:hAnsi="Times New Roman" w:cs="Times New Roman"/>
          <w:sz w:val="20"/>
          <w:szCs w:val="24"/>
          <w:lang w:val="sr-Latn-CS"/>
        </w:rPr>
        <w:t>o prevezenom teretu u avio-saobraćaju</w:t>
      </w:r>
      <w:r w:rsidR="00FF10F3">
        <w:rPr>
          <w:rFonts w:ascii="Times New Roman" w:eastAsia="Times New Roman" w:hAnsi="Times New Roman" w:cs="Times New Roman"/>
          <w:sz w:val="20"/>
          <w:szCs w:val="24"/>
          <w:lang w:val="sr-Latn-CS"/>
        </w:rPr>
        <w:t xml:space="preserve"> su mereni na mesečnom nivou)</w:t>
      </w:r>
      <w:r w:rsidR="001E6A6B" w:rsidRPr="002177B0">
        <w:rPr>
          <w:rFonts w:ascii="Times New Roman" w:eastAsia="Times New Roman" w:hAnsi="Times New Roman" w:cs="Times New Roman"/>
          <w:sz w:val="20"/>
          <w:szCs w:val="24"/>
          <w:lang w:val="sr-Latn-CS"/>
        </w:rPr>
        <w:t>, dok je interval posmatranja empirijski utvrđen</w:t>
      </w:r>
      <w:r w:rsidR="00FF10F3">
        <w:rPr>
          <w:rFonts w:ascii="Times New Roman" w:eastAsia="Times New Roman" w:hAnsi="Times New Roman" w:cs="Times New Roman"/>
          <w:sz w:val="20"/>
          <w:szCs w:val="24"/>
          <w:lang w:val="sr-Latn-CS"/>
        </w:rPr>
        <w:t xml:space="preserve"> i postavljen na </w:t>
      </w:r>
      <w:r w:rsidR="00FF10F3" w:rsidRPr="002177B0">
        <w:rPr>
          <w:rFonts w:ascii="Times New Roman" w:eastAsia="Times New Roman" w:hAnsi="Times New Roman" w:cs="Times New Roman"/>
          <w:sz w:val="20"/>
          <w:szCs w:val="24"/>
          <w:lang w:val="sr-Latn-CS"/>
        </w:rPr>
        <w:t>12 meseci</w:t>
      </w:r>
      <w:r w:rsidR="001E6A6B" w:rsidRPr="002177B0">
        <w:rPr>
          <w:rFonts w:ascii="Times New Roman" w:eastAsia="Times New Roman" w:hAnsi="Times New Roman" w:cs="Times New Roman"/>
          <w:sz w:val="20"/>
          <w:szCs w:val="24"/>
          <w:lang w:val="sr-Latn-CS"/>
        </w:rPr>
        <w:t>.</w:t>
      </w:r>
      <w:r w:rsidR="00E1238C" w:rsidRPr="002177B0">
        <w:rPr>
          <w:rFonts w:ascii="Times New Roman" w:eastAsia="Times New Roman" w:hAnsi="Times New Roman" w:cs="Times New Roman"/>
          <w:sz w:val="20"/>
          <w:szCs w:val="24"/>
          <w:lang w:val="sr-Latn-CS"/>
        </w:rPr>
        <w:t xml:space="preserve"> </w:t>
      </w:r>
      <w:r w:rsidR="00A330E3" w:rsidRPr="002177B0">
        <w:rPr>
          <w:rFonts w:ascii="Times New Roman" w:eastAsia="Times New Roman" w:hAnsi="Times New Roman" w:cs="Times New Roman"/>
          <w:sz w:val="20"/>
          <w:szCs w:val="24"/>
          <w:lang w:val="sr-Latn-CS"/>
        </w:rPr>
        <w:t xml:space="preserve">Model podataka kreiran pomoću neuronske mreže </w:t>
      </w:r>
      <w:r w:rsidR="00FF10F3" w:rsidRPr="002177B0">
        <w:rPr>
          <w:rFonts w:ascii="Times New Roman" w:eastAsia="Times New Roman" w:hAnsi="Times New Roman" w:cs="Times New Roman"/>
          <w:sz w:val="20"/>
          <w:szCs w:val="24"/>
          <w:lang w:val="sr-Latn-CS"/>
        </w:rPr>
        <w:t xml:space="preserve">oslikava kretanje </w:t>
      </w:r>
      <w:r w:rsidR="00A330E3" w:rsidRPr="002177B0">
        <w:rPr>
          <w:rFonts w:ascii="Times New Roman" w:eastAsia="Times New Roman" w:hAnsi="Times New Roman" w:cs="Times New Roman"/>
          <w:sz w:val="20"/>
          <w:szCs w:val="24"/>
          <w:lang w:val="sr-Latn-CS"/>
        </w:rPr>
        <w:t>obim</w:t>
      </w:r>
      <w:r w:rsidR="00FF10F3">
        <w:rPr>
          <w:rFonts w:ascii="Times New Roman" w:eastAsia="Times New Roman" w:hAnsi="Times New Roman" w:cs="Times New Roman"/>
          <w:sz w:val="20"/>
          <w:szCs w:val="24"/>
          <w:lang w:val="sr-Latn-CS"/>
        </w:rPr>
        <w:t>a</w:t>
      </w:r>
      <w:r w:rsidR="00A330E3" w:rsidRPr="002177B0">
        <w:rPr>
          <w:rFonts w:ascii="Times New Roman" w:eastAsia="Times New Roman" w:hAnsi="Times New Roman" w:cs="Times New Roman"/>
          <w:sz w:val="20"/>
          <w:szCs w:val="24"/>
          <w:lang w:val="sr-Latn-CS"/>
        </w:rPr>
        <w:t xml:space="preserve"> prevezenog tereta i</w:t>
      </w:r>
      <w:r w:rsidR="00FF10F3">
        <w:rPr>
          <w:rFonts w:ascii="Times New Roman" w:eastAsia="Times New Roman" w:hAnsi="Times New Roman" w:cs="Times New Roman"/>
          <w:sz w:val="20"/>
          <w:szCs w:val="24"/>
          <w:lang w:val="sr-Latn-CS"/>
        </w:rPr>
        <w:t xml:space="preserve"> </w:t>
      </w:r>
      <w:r w:rsidR="00FF10F3" w:rsidRPr="002177B0">
        <w:rPr>
          <w:rFonts w:ascii="Times New Roman" w:eastAsia="Times New Roman" w:hAnsi="Times New Roman" w:cs="Times New Roman"/>
          <w:sz w:val="20"/>
          <w:szCs w:val="24"/>
          <w:lang w:val="sr-Latn-CS"/>
        </w:rPr>
        <w:t>predviđa</w:t>
      </w:r>
      <w:r w:rsidR="00FF10F3">
        <w:rPr>
          <w:rFonts w:ascii="Times New Roman" w:eastAsia="Times New Roman" w:hAnsi="Times New Roman" w:cs="Times New Roman"/>
          <w:sz w:val="20"/>
          <w:szCs w:val="24"/>
          <w:lang w:val="sr-Latn-CS"/>
        </w:rPr>
        <w:t xml:space="preserve"> buduće količine </w:t>
      </w:r>
      <w:r w:rsidR="00FF10F3" w:rsidRPr="002177B0">
        <w:rPr>
          <w:rFonts w:ascii="Times New Roman" w:eastAsia="Times New Roman" w:hAnsi="Times New Roman" w:cs="Times New Roman"/>
          <w:sz w:val="20"/>
          <w:szCs w:val="24"/>
          <w:lang w:val="sr-Latn-CS"/>
        </w:rPr>
        <w:t>sa prihvatljivim odstupanjem</w:t>
      </w:r>
      <w:r w:rsidR="00A330E3" w:rsidRPr="002177B0">
        <w:rPr>
          <w:rFonts w:ascii="Times New Roman" w:eastAsia="Times New Roman" w:hAnsi="Times New Roman" w:cs="Times New Roman"/>
          <w:sz w:val="20"/>
          <w:szCs w:val="24"/>
          <w:lang w:val="sr-Latn-CS"/>
        </w:rPr>
        <w:t xml:space="preserve">. </w:t>
      </w:r>
    </w:p>
    <w:p w:rsidR="000E2992" w:rsidRDefault="000E2992" w:rsidP="00560DF6">
      <w:pPr>
        <w:shd w:val="clear" w:color="auto" w:fill="FFFFFF"/>
        <w:spacing w:after="0" w:line="240" w:lineRule="auto"/>
        <w:jc w:val="both"/>
        <w:rPr>
          <w:rFonts w:ascii="Times New Roman" w:eastAsia="Times New Roman" w:hAnsi="Times New Roman" w:cs="Times New Roman"/>
          <w:sz w:val="20"/>
          <w:szCs w:val="24"/>
          <w:lang w:val="sr-Latn-CS"/>
        </w:rPr>
      </w:pPr>
    </w:p>
    <w:p w:rsidR="00560DF6" w:rsidRDefault="00E41D51" w:rsidP="00560DF6">
      <w:pPr>
        <w:shd w:val="clear" w:color="auto" w:fill="FFFFFF"/>
        <w:spacing w:after="0" w:line="240" w:lineRule="auto"/>
        <w:jc w:val="both"/>
        <w:rPr>
          <w:rFonts w:ascii="Times New Roman" w:hAnsi="Times New Roman" w:cs="Times New Roman"/>
          <w:sz w:val="20"/>
          <w:szCs w:val="24"/>
          <w:lang w:val="sr-Latn-CS"/>
        </w:rPr>
      </w:pPr>
      <w:r>
        <w:rPr>
          <w:rFonts w:ascii="Times New Roman" w:hAnsi="Times New Roman" w:cs="Times New Roman"/>
          <w:sz w:val="20"/>
          <w:szCs w:val="24"/>
          <w:lang w:val="sr-Latn-CS"/>
        </w:rPr>
        <w:t>Suština primene neuronskih mreža u predviđanju vremenskih serija je u uočavanju</w:t>
      </w:r>
      <w:r w:rsidR="000E2992">
        <w:rPr>
          <w:rFonts w:ascii="Times New Roman" w:hAnsi="Times New Roman" w:cs="Times New Roman"/>
          <w:sz w:val="20"/>
          <w:szCs w:val="24"/>
          <w:lang w:val="sr-Latn-CS"/>
        </w:rPr>
        <w:t xml:space="preserve"> zavisnost</w:t>
      </w:r>
      <w:r>
        <w:rPr>
          <w:rFonts w:ascii="Times New Roman" w:hAnsi="Times New Roman" w:cs="Times New Roman"/>
          <w:sz w:val="20"/>
          <w:szCs w:val="24"/>
          <w:lang w:val="sr-Latn-CS"/>
        </w:rPr>
        <w:t>i</w:t>
      </w:r>
      <w:r w:rsidR="000E2992">
        <w:rPr>
          <w:rFonts w:ascii="Times New Roman" w:hAnsi="Times New Roman" w:cs="Times New Roman"/>
          <w:sz w:val="20"/>
          <w:szCs w:val="24"/>
          <w:lang w:val="sr-Latn-CS"/>
        </w:rPr>
        <w:t xml:space="preserve"> izlazne veličine od ulaznih </w:t>
      </w:r>
      <w:r>
        <w:rPr>
          <w:rFonts w:ascii="Times New Roman" w:hAnsi="Times New Roman" w:cs="Times New Roman"/>
          <w:sz w:val="20"/>
          <w:szCs w:val="24"/>
          <w:lang w:val="sr-Latn-CS"/>
        </w:rPr>
        <w:t xml:space="preserve">podataka </w:t>
      </w:r>
      <w:r w:rsidR="000E2992">
        <w:rPr>
          <w:rFonts w:ascii="Times New Roman" w:hAnsi="Times New Roman" w:cs="Times New Roman"/>
          <w:sz w:val="20"/>
          <w:szCs w:val="24"/>
          <w:lang w:val="sr-Latn-CS"/>
        </w:rPr>
        <w:t>(istorijskih podataka iz vremenskog „prozora“)</w:t>
      </w:r>
      <w:r>
        <w:rPr>
          <w:rFonts w:ascii="Times New Roman" w:hAnsi="Times New Roman" w:cs="Times New Roman"/>
          <w:sz w:val="20"/>
          <w:szCs w:val="24"/>
          <w:lang w:val="sr-Latn-CS"/>
        </w:rPr>
        <w:t xml:space="preserve">. </w:t>
      </w:r>
      <w:r w:rsidR="00B65735">
        <w:rPr>
          <w:rFonts w:ascii="Times New Roman" w:hAnsi="Times New Roman" w:cs="Times New Roman"/>
          <w:sz w:val="20"/>
          <w:szCs w:val="24"/>
          <w:lang w:val="sr-Latn-CS"/>
        </w:rPr>
        <w:t>Ova zavisnost se modeluje arhitekturom neuronske mreže, koja vrši</w:t>
      </w:r>
      <w:r w:rsidR="00B65735" w:rsidRPr="002177B0">
        <w:rPr>
          <w:rFonts w:ascii="Times New Roman" w:eastAsia="Times New Roman" w:hAnsi="Times New Roman" w:cs="Times New Roman"/>
          <w:sz w:val="20"/>
          <w:szCs w:val="24"/>
          <w:lang w:val="sr-Latn-CS"/>
        </w:rPr>
        <w:t xml:space="preserve"> ekstrapolaciju </w:t>
      </w:r>
      <w:r w:rsidR="00B65735">
        <w:rPr>
          <w:rFonts w:ascii="Times New Roman" w:eastAsia="Times New Roman" w:hAnsi="Times New Roman" w:cs="Times New Roman"/>
          <w:sz w:val="20"/>
          <w:szCs w:val="24"/>
          <w:lang w:val="sr-Latn-CS"/>
        </w:rPr>
        <w:t xml:space="preserve">ulaznih </w:t>
      </w:r>
      <w:r w:rsidR="00B65735" w:rsidRPr="002177B0">
        <w:rPr>
          <w:rFonts w:ascii="Times New Roman" w:eastAsia="Times New Roman" w:hAnsi="Times New Roman" w:cs="Times New Roman"/>
          <w:sz w:val="20"/>
          <w:szCs w:val="24"/>
          <w:lang w:val="sr-Latn-CS"/>
        </w:rPr>
        <w:t>podataka na buduće vremenske intervale</w:t>
      </w:r>
      <w:r w:rsidR="00B65735">
        <w:rPr>
          <w:rFonts w:ascii="Times New Roman" w:hAnsi="Times New Roman" w:cs="Times New Roman"/>
          <w:sz w:val="20"/>
          <w:szCs w:val="24"/>
          <w:lang w:val="sr-Latn-CS"/>
        </w:rPr>
        <w:t xml:space="preserve"> </w:t>
      </w:r>
      <w:r w:rsidR="003C43FF">
        <w:rPr>
          <w:rFonts w:ascii="Times New Roman" w:hAnsi="Times New Roman" w:cs="Times New Roman"/>
          <w:sz w:val="20"/>
          <w:szCs w:val="24"/>
          <w:lang w:val="sr-Latn-CS"/>
        </w:rPr>
        <w:t xml:space="preserve">i na taj način </w:t>
      </w:r>
      <w:r>
        <w:rPr>
          <w:rFonts w:ascii="Times New Roman" w:hAnsi="Times New Roman" w:cs="Times New Roman"/>
          <w:sz w:val="20"/>
          <w:szCs w:val="24"/>
          <w:lang w:val="sr-Latn-CS"/>
        </w:rPr>
        <w:t xml:space="preserve"> omogućava jasno sagledavanje i razumevanje budućih ishoda. </w:t>
      </w:r>
      <w:r w:rsidR="003C43FF">
        <w:rPr>
          <w:rFonts w:ascii="Times New Roman" w:hAnsi="Times New Roman" w:cs="Times New Roman"/>
          <w:sz w:val="20"/>
          <w:szCs w:val="24"/>
          <w:lang w:val="sr-Latn-CS"/>
        </w:rPr>
        <w:t>Na odabranom primeru smo p</w:t>
      </w:r>
      <w:r w:rsidR="00A330E3" w:rsidRPr="002177B0">
        <w:rPr>
          <w:rFonts w:ascii="Times New Roman" w:eastAsia="Times New Roman" w:hAnsi="Times New Roman" w:cs="Times New Roman"/>
          <w:sz w:val="20"/>
          <w:szCs w:val="24"/>
          <w:lang w:val="sr-Latn-CS"/>
        </w:rPr>
        <w:t xml:space="preserve">okazali kako se NM modelom mogu </w:t>
      </w:r>
      <w:r w:rsidR="003C43FF">
        <w:rPr>
          <w:rFonts w:ascii="Times New Roman" w:eastAsia="Times New Roman" w:hAnsi="Times New Roman" w:cs="Times New Roman"/>
          <w:sz w:val="20"/>
          <w:szCs w:val="24"/>
          <w:lang w:val="sr-Latn-CS"/>
        </w:rPr>
        <w:t>predvideti količine prevezenog tereta u avio-transportu za naredn</w:t>
      </w:r>
      <w:r w:rsidR="0020184D">
        <w:rPr>
          <w:rFonts w:ascii="Times New Roman" w:eastAsia="Times New Roman" w:hAnsi="Times New Roman" w:cs="Times New Roman"/>
          <w:sz w:val="20"/>
          <w:szCs w:val="24"/>
          <w:lang w:val="sr-Latn-CS"/>
        </w:rPr>
        <w:t>i</w:t>
      </w:r>
      <w:r w:rsidR="003C43FF">
        <w:rPr>
          <w:rFonts w:ascii="Times New Roman" w:eastAsia="Times New Roman" w:hAnsi="Times New Roman" w:cs="Times New Roman"/>
          <w:sz w:val="20"/>
          <w:szCs w:val="24"/>
          <w:lang w:val="sr-Latn-CS"/>
        </w:rPr>
        <w:t xml:space="preserve"> mesec</w:t>
      </w:r>
      <w:r w:rsidR="0020184D">
        <w:rPr>
          <w:rFonts w:ascii="Times New Roman" w:eastAsia="Times New Roman" w:hAnsi="Times New Roman" w:cs="Times New Roman"/>
          <w:sz w:val="20"/>
          <w:szCs w:val="24"/>
          <w:lang w:val="sr-Latn-CS"/>
        </w:rPr>
        <w:t>, ili pak duži vremenski period. Horizont posmatranja u prikazanom primeru je bio 6 meseci. Obzirom da je u tom periodu došlo do nepredviđenog incideta koji je mogao uplivisati poslovanje avio-prevoznika, proverili smo u kojem stepenu odstupaju očekivane vrednosti obima prevezenog tereta od stvarnih vrednosti, koje su izmerene. Predviđanjem NM modelom se mogu</w:t>
      </w:r>
      <w:r w:rsidR="003C43FF">
        <w:rPr>
          <w:rFonts w:ascii="Times New Roman" w:eastAsia="Times New Roman" w:hAnsi="Times New Roman" w:cs="Times New Roman"/>
          <w:sz w:val="20"/>
          <w:szCs w:val="24"/>
          <w:lang w:val="sr-Latn-CS"/>
        </w:rPr>
        <w:t xml:space="preserve"> </w:t>
      </w:r>
      <w:r w:rsidR="00560DF6" w:rsidRPr="002177B0">
        <w:rPr>
          <w:rFonts w:ascii="Times New Roman" w:hAnsi="Times New Roman" w:cs="Times New Roman"/>
          <w:sz w:val="20"/>
          <w:szCs w:val="24"/>
          <w:lang w:val="sr-Latn-CS"/>
        </w:rPr>
        <w:t>uočiti posledice krize i sagledati vremensk</w:t>
      </w:r>
      <w:r w:rsidR="00A330E3" w:rsidRPr="002177B0">
        <w:rPr>
          <w:rFonts w:ascii="Times New Roman" w:hAnsi="Times New Roman" w:cs="Times New Roman"/>
          <w:sz w:val="20"/>
          <w:szCs w:val="24"/>
          <w:lang w:val="sr-Latn-CS"/>
        </w:rPr>
        <w:t>i</w:t>
      </w:r>
      <w:r w:rsidR="00560DF6" w:rsidRPr="002177B0">
        <w:rPr>
          <w:rFonts w:ascii="Times New Roman" w:hAnsi="Times New Roman" w:cs="Times New Roman"/>
          <w:sz w:val="20"/>
          <w:szCs w:val="24"/>
          <w:lang w:val="sr-Latn-CS"/>
        </w:rPr>
        <w:t xml:space="preserve"> </w:t>
      </w:r>
      <w:r w:rsidR="00A330E3" w:rsidRPr="002177B0">
        <w:rPr>
          <w:rFonts w:ascii="Times New Roman" w:hAnsi="Times New Roman" w:cs="Times New Roman"/>
          <w:sz w:val="20"/>
          <w:szCs w:val="24"/>
          <w:lang w:val="sr-Latn-CS"/>
        </w:rPr>
        <w:t xml:space="preserve">horizont njenog </w:t>
      </w:r>
      <w:r w:rsidR="00560DF6" w:rsidRPr="002177B0">
        <w:rPr>
          <w:rFonts w:ascii="Times New Roman" w:hAnsi="Times New Roman" w:cs="Times New Roman"/>
          <w:sz w:val="20"/>
          <w:szCs w:val="24"/>
          <w:lang w:val="sr-Latn-CS"/>
        </w:rPr>
        <w:t xml:space="preserve">uticaja. </w:t>
      </w:r>
    </w:p>
    <w:p w:rsidR="0085635A" w:rsidRDefault="0085635A" w:rsidP="00560DF6">
      <w:pPr>
        <w:shd w:val="clear" w:color="auto" w:fill="FFFFFF"/>
        <w:spacing w:after="0" w:line="240" w:lineRule="auto"/>
        <w:jc w:val="both"/>
        <w:rPr>
          <w:rFonts w:ascii="Times New Roman" w:hAnsi="Times New Roman" w:cs="Times New Roman"/>
          <w:sz w:val="20"/>
          <w:szCs w:val="24"/>
          <w:lang w:val="sr-Latn-CS"/>
        </w:rPr>
      </w:pPr>
    </w:p>
    <w:p w:rsidR="00DC7B92" w:rsidRPr="002177B0" w:rsidRDefault="00DC7B92" w:rsidP="00927714">
      <w:pPr>
        <w:shd w:val="clear" w:color="auto" w:fill="FFFFFF"/>
        <w:spacing w:after="0" w:line="240" w:lineRule="auto"/>
        <w:rPr>
          <w:rFonts w:ascii="Times New Roman" w:eastAsia="Times New Roman" w:hAnsi="Times New Roman" w:cs="Times New Roman"/>
          <w:sz w:val="20"/>
          <w:szCs w:val="24"/>
          <w:lang w:val="sr-Latn-CS"/>
        </w:rPr>
      </w:pPr>
    </w:p>
    <w:p w:rsidR="001D4C0B" w:rsidRDefault="001D4C0B" w:rsidP="001D4C0B">
      <w:pPr>
        <w:shd w:val="clear" w:color="auto" w:fill="FFFFFF"/>
        <w:spacing w:after="0" w:line="240" w:lineRule="auto"/>
      </w:pPr>
    </w:p>
    <w:p w:rsidR="00393AFA" w:rsidRDefault="001D4C0B" w:rsidP="001D4C0B">
      <w:pPr>
        <w:shd w:val="clear" w:color="auto" w:fill="FFFFFF"/>
        <w:spacing w:after="0" w:line="240" w:lineRule="auto"/>
      </w:pPr>
      <w:r>
        <w:t xml:space="preserve"> Therefore, a suitable, distributed data mining infrastructure and research centers should be built in Europe. It also appears appropriate to build a network of Crisis Observatories. They can be imagined as laboratories devoted to the gathering and processing of enormous volumes of data on both </w:t>
      </w:r>
      <w:r>
        <w:lastRenderedPageBreak/>
        <w:t>natural systems such as the Earth and its ecosystem, as well as on human techno-socio-economic systems, so as to gain early warnings of impending events. Reality mining provides the chance to adapt more quickly and more accurately to changing situations. Further opportunities arise by individually customized services, which however should be provided in a privacy-respecting way.</w:t>
      </w:r>
    </w:p>
    <w:p w:rsidR="0085635A" w:rsidRPr="002177B0" w:rsidRDefault="0085635A" w:rsidP="001D4C0B">
      <w:pPr>
        <w:shd w:val="clear" w:color="auto" w:fill="FFFFFF"/>
        <w:spacing w:after="0" w:line="240" w:lineRule="auto"/>
        <w:rPr>
          <w:rFonts w:ascii="Times New Roman" w:eastAsia="Times New Roman" w:hAnsi="Times New Roman" w:cs="Times New Roman"/>
          <w:sz w:val="20"/>
          <w:szCs w:val="24"/>
          <w:lang w:val="sr-Latn-CS"/>
        </w:rPr>
      </w:pPr>
      <w:r>
        <w:t xml:space="preserve">The data mining engine in </w:t>
      </w:r>
      <w:hyperlink r:id="rId35" w:history="1">
        <w:proofErr w:type="spellStart"/>
        <w:r>
          <w:rPr>
            <w:rStyle w:val="Hyperlink"/>
          </w:rPr>
          <w:t>Comarch</w:t>
        </w:r>
        <w:proofErr w:type="spellEnd"/>
        <w:r>
          <w:rPr>
            <w:rStyle w:val="Hyperlink"/>
          </w:rPr>
          <w:t xml:space="preserve"> ALTUM</w:t>
        </w:r>
      </w:hyperlink>
      <w:r>
        <w:t xml:space="preserve"> helps you predict future sales levels through various in-depth data analyses. As a result, you have a powerful tool at hand that helps you tailor your resources by preparing your sales force, optimizing stock levels and effectively planning sales orders. This allows you to both </w:t>
      </w:r>
      <w:r>
        <w:rPr>
          <w:rStyle w:val="Strong"/>
        </w:rPr>
        <w:t>increase revenues</w:t>
      </w:r>
      <w:r>
        <w:t xml:space="preserve"> in the future and </w:t>
      </w:r>
      <w:r>
        <w:rPr>
          <w:rStyle w:val="Strong"/>
        </w:rPr>
        <w:t>optimize costs</w:t>
      </w:r>
      <w:r>
        <w:t xml:space="preserve"> (i.e. storage costs), as well as reduce the effects of missed business decisions. Moreover, a forecast of sales volume and sales profit is one of the main factors that enable the </w:t>
      </w:r>
      <w:r>
        <w:rPr>
          <w:rStyle w:val="Strong"/>
        </w:rPr>
        <w:t>planning of a long-term business strategy</w:t>
      </w:r>
      <w:r>
        <w:t>.</w:t>
      </w:r>
    </w:p>
    <w:p w:rsidR="00927714" w:rsidRPr="002177B0" w:rsidRDefault="00927714" w:rsidP="00927714">
      <w:pPr>
        <w:ind w:left="450" w:hanging="450"/>
        <w:jc w:val="both"/>
        <w:rPr>
          <w:rFonts w:ascii="Times New Roman" w:eastAsia="Times New Roman" w:hAnsi="Times New Roman" w:cs="Times New Roman"/>
          <w:b/>
          <w:sz w:val="24"/>
          <w:szCs w:val="24"/>
          <w:lang w:val="sr-Latn-CS"/>
        </w:rPr>
      </w:pPr>
      <w:r w:rsidRPr="002177B0">
        <w:rPr>
          <w:rFonts w:ascii="Times New Roman" w:eastAsia="Times New Roman" w:hAnsi="Times New Roman" w:cs="Times New Roman"/>
          <w:b/>
          <w:sz w:val="24"/>
          <w:szCs w:val="24"/>
          <w:lang w:val="sr-Latn-CS"/>
        </w:rPr>
        <w:t>Literatura:</w:t>
      </w:r>
    </w:p>
    <w:p w:rsidR="00927714" w:rsidRPr="002177B0" w:rsidRDefault="00927714" w:rsidP="00827717">
      <w:pPr>
        <w:pStyle w:val="ListParagraph"/>
        <w:numPr>
          <w:ilvl w:val="0"/>
          <w:numId w:val="22"/>
        </w:numPr>
        <w:spacing w:after="0" w:line="240" w:lineRule="auto"/>
        <w:jc w:val="both"/>
        <w:rPr>
          <w:rFonts w:ascii="Times New Roman" w:eastAsia="Calibri" w:hAnsi="Times New Roman" w:cs="Times New Roman"/>
          <w:sz w:val="20"/>
          <w:szCs w:val="20"/>
          <w:lang w:val="sr-Latn-CS"/>
        </w:rPr>
      </w:pPr>
      <w:r w:rsidRPr="002177B0">
        <w:rPr>
          <w:rFonts w:ascii="Times New Roman" w:eastAsia="Calibri" w:hAnsi="Times New Roman" w:cs="Times New Roman"/>
          <w:sz w:val="20"/>
          <w:szCs w:val="20"/>
          <w:lang w:val="sr-Latn-CS"/>
        </w:rPr>
        <w:t>Grljević, O., Bošnjak, Z.</w:t>
      </w:r>
      <w:r w:rsidR="00663665" w:rsidRPr="002177B0">
        <w:rPr>
          <w:rFonts w:ascii="Times New Roman" w:eastAsia="Calibri" w:hAnsi="Times New Roman" w:cs="Times New Roman"/>
          <w:sz w:val="20"/>
          <w:szCs w:val="20"/>
          <w:lang w:val="sr-Latn-CS"/>
        </w:rPr>
        <w:t xml:space="preserve"> (2011)</w:t>
      </w:r>
      <w:r w:rsidR="005E0267">
        <w:rPr>
          <w:rFonts w:ascii="Times New Roman" w:eastAsia="Calibri" w:hAnsi="Times New Roman" w:cs="Times New Roman"/>
          <w:sz w:val="20"/>
          <w:szCs w:val="20"/>
          <w:lang w:val="sr-Latn-CS"/>
        </w:rPr>
        <w:t>.</w:t>
      </w:r>
      <w:r w:rsidRPr="002177B0">
        <w:rPr>
          <w:rFonts w:ascii="Times New Roman" w:eastAsia="Calibri" w:hAnsi="Times New Roman" w:cs="Times New Roman"/>
          <w:b/>
          <w:sz w:val="20"/>
          <w:szCs w:val="20"/>
          <w:lang w:val="sr-Latn-CS"/>
        </w:rPr>
        <w:t xml:space="preserve"> </w:t>
      </w:r>
      <w:r w:rsidRPr="002177B0">
        <w:rPr>
          <w:rFonts w:ascii="Times New Roman" w:hAnsi="Times New Roman" w:cs="Times New Roman"/>
          <w:sz w:val="20"/>
          <w:szCs w:val="20"/>
          <w:lang w:val="sr-Latn-CS"/>
        </w:rPr>
        <w:t>Analiza vremenskih serija neuronskim mrežama kao podrška strategijskog planiranja</w:t>
      </w:r>
      <w:r w:rsidR="005E0267">
        <w:rPr>
          <w:rFonts w:ascii="Times New Roman" w:eastAsia="Calibri" w:hAnsi="Times New Roman" w:cs="Times New Roman"/>
          <w:sz w:val="20"/>
          <w:szCs w:val="20"/>
          <w:lang w:val="sr-Latn-CS"/>
        </w:rPr>
        <w:t>.</w:t>
      </w:r>
      <w:r w:rsidRPr="002177B0">
        <w:rPr>
          <w:rFonts w:ascii="Times New Roman" w:eastAsia="Calibri" w:hAnsi="Times New Roman" w:cs="Times New Roman"/>
          <w:sz w:val="20"/>
          <w:szCs w:val="20"/>
          <w:lang w:val="sr-Latn-CS"/>
        </w:rPr>
        <w:t xml:space="preserve"> </w:t>
      </w:r>
      <w:r w:rsidR="002762DA">
        <w:rPr>
          <w:rFonts w:ascii="Times New Roman" w:eastAsia="Calibri" w:hAnsi="Times New Roman" w:cs="Times New Roman"/>
          <w:sz w:val="20"/>
          <w:szCs w:val="20"/>
          <w:lang w:val="sr-Latn-CS"/>
        </w:rPr>
        <w:t xml:space="preserve"> </w:t>
      </w:r>
      <w:r w:rsidRPr="002177B0">
        <w:rPr>
          <w:rFonts w:ascii="Times New Roman" w:eastAsia="Calibri" w:hAnsi="Times New Roman" w:cs="Times New Roman"/>
          <w:i/>
          <w:sz w:val="20"/>
          <w:szCs w:val="20"/>
          <w:lang w:val="sr-Latn-CS"/>
        </w:rPr>
        <w:t>International Journal of Strategic Management and Decision Support Systems in Strategic Management</w:t>
      </w:r>
      <w:r w:rsidR="005E0267">
        <w:rPr>
          <w:rFonts w:ascii="Times New Roman" w:eastAsia="Calibri" w:hAnsi="Times New Roman" w:cs="Times New Roman"/>
          <w:sz w:val="20"/>
          <w:szCs w:val="20"/>
          <w:lang w:val="sr-Latn-CS"/>
        </w:rPr>
        <w:t>.</w:t>
      </w:r>
      <w:r w:rsidRPr="002177B0">
        <w:rPr>
          <w:rFonts w:ascii="Times New Roman" w:eastAsia="Calibri" w:hAnsi="Times New Roman" w:cs="Times New Roman"/>
          <w:sz w:val="20"/>
          <w:szCs w:val="20"/>
          <w:lang w:val="sr-Latn-CS"/>
        </w:rPr>
        <w:t xml:space="preserve"> </w:t>
      </w:r>
      <w:r w:rsidRPr="005E0267">
        <w:rPr>
          <w:rFonts w:ascii="Times New Roman" w:eastAsia="Calibri" w:hAnsi="Times New Roman" w:cs="Times New Roman"/>
          <w:i/>
          <w:sz w:val="20"/>
          <w:szCs w:val="20"/>
          <w:lang w:val="sr-Latn-CS"/>
        </w:rPr>
        <w:t>16</w:t>
      </w:r>
      <w:r w:rsidR="00663665" w:rsidRPr="002177B0">
        <w:rPr>
          <w:rFonts w:ascii="Times New Roman" w:eastAsia="Calibri" w:hAnsi="Times New Roman" w:cs="Times New Roman"/>
          <w:sz w:val="20"/>
          <w:szCs w:val="20"/>
          <w:lang w:val="sr-Latn-CS"/>
        </w:rPr>
        <w:t>(2)</w:t>
      </w:r>
      <w:r w:rsidR="005E0267">
        <w:rPr>
          <w:rFonts w:ascii="Times New Roman" w:eastAsia="Calibri" w:hAnsi="Times New Roman" w:cs="Times New Roman"/>
          <w:sz w:val="20"/>
          <w:szCs w:val="20"/>
          <w:lang w:val="sr-Latn-CS"/>
        </w:rPr>
        <w:t>.</w:t>
      </w:r>
      <w:r w:rsidRPr="002177B0">
        <w:rPr>
          <w:rFonts w:ascii="Times New Roman" w:eastAsia="Calibri" w:hAnsi="Times New Roman" w:cs="Times New Roman"/>
          <w:sz w:val="20"/>
          <w:szCs w:val="20"/>
          <w:lang w:val="sr-Latn-CS"/>
        </w:rPr>
        <w:t xml:space="preserve"> </w:t>
      </w:r>
    </w:p>
    <w:p w:rsidR="00927714" w:rsidRPr="002177B0" w:rsidRDefault="00927714" w:rsidP="00827717">
      <w:pPr>
        <w:pStyle w:val="ListParagraph"/>
        <w:numPr>
          <w:ilvl w:val="0"/>
          <w:numId w:val="22"/>
        </w:numPr>
        <w:autoSpaceDE w:val="0"/>
        <w:autoSpaceDN w:val="0"/>
        <w:adjustRightInd w:val="0"/>
        <w:spacing w:after="0" w:line="240" w:lineRule="auto"/>
        <w:jc w:val="both"/>
        <w:rPr>
          <w:rFonts w:ascii="Times New Roman" w:eastAsia="Calibri" w:hAnsi="Times New Roman" w:cs="Times New Roman"/>
          <w:sz w:val="20"/>
          <w:szCs w:val="20"/>
        </w:rPr>
      </w:pPr>
      <w:r w:rsidRPr="002177B0">
        <w:rPr>
          <w:rFonts w:ascii="Times New Roman" w:eastAsia="Calibri" w:hAnsi="Times New Roman" w:cs="Times New Roman"/>
          <w:sz w:val="20"/>
          <w:szCs w:val="20"/>
        </w:rPr>
        <w:t>Bo</w:t>
      </w:r>
      <w:r w:rsidRPr="002177B0">
        <w:rPr>
          <w:rFonts w:ascii="Times New Roman" w:eastAsia="Calibri" w:hAnsi="Times New Roman" w:cs="Times New Roman"/>
          <w:sz w:val="20"/>
          <w:szCs w:val="20"/>
          <w:lang w:val="sl-SI"/>
        </w:rPr>
        <w:t>šnjak</w:t>
      </w:r>
      <w:r w:rsidR="005E0267">
        <w:rPr>
          <w:rFonts w:ascii="Times New Roman" w:eastAsia="Calibri" w:hAnsi="Times New Roman" w:cs="Times New Roman"/>
          <w:sz w:val="20"/>
          <w:szCs w:val="20"/>
          <w:lang w:val="sl-SI"/>
        </w:rPr>
        <w:t>,</w:t>
      </w:r>
      <w:r w:rsidRPr="002177B0">
        <w:rPr>
          <w:rFonts w:ascii="Times New Roman" w:eastAsia="Calibri" w:hAnsi="Times New Roman" w:cs="Times New Roman"/>
          <w:sz w:val="20"/>
          <w:szCs w:val="20"/>
          <w:lang w:val="sl-SI"/>
        </w:rPr>
        <w:t xml:space="preserve"> Z., Jakovljević</w:t>
      </w:r>
      <w:r w:rsidR="005E0267">
        <w:rPr>
          <w:rFonts w:ascii="Times New Roman" w:eastAsia="Calibri" w:hAnsi="Times New Roman" w:cs="Times New Roman"/>
          <w:sz w:val="20"/>
          <w:szCs w:val="20"/>
          <w:lang w:val="sl-SI"/>
        </w:rPr>
        <w:t>,</w:t>
      </w:r>
      <w:r w:rsidRPr="002177B0">
        <w:rPr>
          <w:rFonts w:ascii="Times New Roman" w:eastAsia="Calibri" w:hAnsi="Times New Roman" w:cs="Times New Roman"/>
          <w:sz w:val="20"/>
          <w:szCs w:val="20"/>
          <w:lang w:val="sl-SI"/>
        </w:rPr>
        <w:t xml:space="preserve"> R.</w:t>
      </w:r>
      <w:r w:rsidR="00663665" w:rsidRPr="002177B0">
        <w:rPr>
          <w:rFonts w:ascii="Times New Roman" w:eastAsia="Calibri" w:hAnsi="Times New Roman" w:cs="Times New Roman"/>
          <w:sz w:val="20"/>
          <w:szCs w:val="20"/>
          <w:lang w:val="sl-SI"/>
        </w:rPr>
        <w:t xml:space="preserve"> (2005)</w:t>
      </w:r>
      <w:r w:rsidR="005E0267">
        <w:rPr>
          <w:rFonts w:ascii="Times New Roman" w:eastAsia="Calibri" w:hAnsi="Times New Roman" w:cs="Times New Roman"/>
          <w:sz w:val="20"/>
          <w:szCs w:val="20"/>
          <w:lang w:val="sl-SI"/>
        </w:rPr>
        <w:t>.</w:t>
      </w:r>
      <w:r w:rsidRPr="002177B0">
        <w:rPr>
          <w:rFonts w:ascii="Times New Roman" w:eastAsia="Calibri" w:hAnsi="Times New Roman" w:cs="Times New Roman"/>
          <w:sz w:val="20"/>
          <w:szCs w:val="20"/>
          <w:lang w:val="sl-SI"/>
        </w:rPr>
        <w:t xml:space="preserve"> </w:t>
      </w:r>
      <w:r w:rsidRPr="00782C64">
        <w:rPr>
          <w:rFonts w:ascii="Times New Roman" w:eastAsia="Calibri" w:hAnsi="Times New Roman" w:cs="Times New Roman"/>
          <w:i/>
          <w:iCs/>
          <w:sz w:val="20"/>
          <w:szCs w:val="20"/>
        </w:rPr>
        <w:t>Application of Neural Networks in the Analysis of Business Losses Due to Unexpected Market Disturbances</w:t>
      </w:r>
      <w:r w:rsidR="005E0267">
        <w:rPr>
          <w:rFonts w:ascii="Times New Roman" w:eastAsia="Calibri" w:hAnsi="Times New Roman" w:cs="Times New Roman"/>
          <w:sz w:val="20"/>
          <w:szCs w:val="20"/>
        </w:rPr>
        <w:t>.</w:t>
      </w:r>
      <w:r w:rsidRPr="002177B0">
        <w:rPr>
          <w:rFonts w:ascii="Times New Roman" w:eastAsia="Calibri" w:hAnsi="Times New Roman" w:cs="Times New Roman"/>
          <w:sz w:val="20"/>
          <w:szCs w:val="20"/>
        </w:rPr>
        <w:t xml:space="preserve"> </w:t>
      </w:r>
      <w:proofErr w:type="spellStart"/>
      <w:r w:rsidR="005E0267">
        <w:rPr>
          <w:rFonts w:ascii="Times New Roman" w:eastAsia="Calibri" w:hAnsi="Times New Roman" w:cs="Times New Roman"/>
          <w:sz w:val="20"/>
          <w:szCs w:val="20"/>
        </w:rPr>
        <w:t>Referat</w:t>
      </w:r>
      <w:proofErr w:type="spellEnd"/>
      <w:r w:rsidR="005E0267">
        <w:rPr>
          <w:rFonts w:ascii="Times New Roman" w:eastAsia="Calibri" w:hAnsi="Times New Roman" w:cs="Times New Roman"/>
          <w:sz w:val="20"/>
          <w:szCs w:val="20"/>
        </w:rPr>
        <w:t xml:space="preserve"> </w:t>
      </w:r>
      <w:proofErr w:type="spellStart"/>
      <w:r w:rsidR="005E0267">
        <w:rPr>
          <w:rFonts w:ascii="Times New Roman" w:eastAsia="Calibri" w:hAnsi="Times New Roman" w:cs="Times New Roman"/>
          <w:sz w:val="20"/>
          <w:szCs w:val="20"/>
        </w:rPr>
        <w:t>saopšten</w:t>
      </w:r>
      <w:proofErr w:type="spellEnd"/>
      <w:r w:rsidR="005E0267">
        <w:rPr>
          <w:rFonts w:ascii="Times New Roman" w:eastAsia="Calibri" w:hAnsi="Times New Roman" w:cs="Times New Roman"/>
          <w:sz w:val="20"/>
          <w:szCs w:val="20"/>
        </w:rPr>
        <w:t xml:space="preserve"> </w:t>
      </w:r>
      <w:proofErr w:type="spellStart"/>
      <w:proofErr w:type="gramStart"/>
      <w:r w:rsidR="005E0267">
        <w:rPr>
          <w:rFonts w:ascii="Times New Roman" w:eastAsia="Calibri" w:hAnsi="Times New Roman" w:cs="Times New Roman"/>
          <w:sz w:val="20"/>
          <w:szCs w:val="20"/>
        </w:rPr>
        <w:t>na</w:t>
      </w:r>
      <w:proofErr w:type="spellEnd"/>
      <w:proofErr w:type="gramEnd"/>
      <w:r w:rsidR="005E0267">
        <w:rPr>
          <w:rFonts w:ascii="Times New Roman" w:eastAsia="Calibri" w:hAnsi="Times New Roman" w:cs="Times New Roman"/>
          <w:sz w:val="20"/>
          <w:szCs w:val="20"/>
        </w:rPr>
        <w:t xml:space="preserve"> </w:t>
      </w:r>
      <w:proofErr w:type="spellStart"/>
      <w:r w:rsidR="005E0267">
        <w:rPr>
          <w:rFonts w:ascii="Times New Roman" w:eastAsia="Calibri" w:hAnsi="Times New Roman" w:cs="Times New Roman"/>
          <w:sz w:val="20"/>
          <w:szCs w:val="20"/>
        </w:rPr>
        <w:t>skupu</w:t>
      </w:r>
      <w:proofErr w:type="spellEnd"/>
      <w:r w:rsidR="005E0267">
        <w:rPr>
          <w:rFonts w:ascii="Times New Roman" w:eastAsia="Calibri" w:hAnsi="Times New Roman" w:cs="Times New Roman"/>
          <w:sz w:val="20"/>
          <w:szCs w:val="20"/>
        </w:rPr>
        <w:t xml:space="preserve"> </w:t>
      </w:r>
      <w:r w:rsidRPr="00782C64">
        <w:rPr>
          <w:rFonts w:ascii="Times New Roman" w:eastAsia="Calibri" w:hAnsi="Times New Roman" w:cs="Times New Roman"/>
          <w:sz w:val="20"/>
          <w:szCs w:val="20"/>
        </w:rPr>
        <w:t>IFORS International Triennial Conference</w:t>
      </w:r>
      <w:r w:rsidR="005E0267" w:rsidRPr="00782C64">
        <w:rPr>
          <w:rFonts w:ascii="Times New Roman" w:eastAsia="Calibri" w:hAnsi="Times New Roman" w:cs="Times New Roman"/>
          <w:sz w:val="20"/>
          <w:szCs w:val="20"/>
        </w:rPr>
        <w:t>,</w:t>
      </w:r>
      <w:r w:rsidR="00663665" w:rsidRPr="00782C64">
        <w:rPr>
          <w:rFonts w:ascii="Times New Roman" w:eastAsia="Calibri" w:hAnsi="Times New Roman" w:cs="Times New Roman"/>
          <w:sz w:val="20"/>
          <w:szCs w:val="20"/>
        </w:rPr>
        <w:t xml:space="preserve"> H</w:t>
      </w:r>
      <w:r w:rsidR="00663665" w:rsidRPr="002177B0">
        <w:rPr>
          <w:rFonts w:ascii="Times New Roman" w:eastAsia="Calibri" w:hAnsi="Times New Roman" w:cs="Times New Roman"/>
          <w:sz w:val="20"/>
          <w:szCs w:val="20"/>
        </w:rPr>
        <w:t>onolulu, Hawaii</w:t>
      </w:r>
      <w:r w:rsidRPr="002177B0">
        <w:rPr>
          <w:rFonts w:ascii="Times New Roman" w:eastAsia="Calibri" w:hAnsi="Times New Roman" w:cs="Times New Roman"/>
          <w:sz w:val="20"/>
          <w:szCs w:val="20"/>
        </w:rPr>
        <w:t>,</w:t>
      </w:r>
      <w:r w:rsidR="00663665" w:rsidRPr="002177B0">
        <w:rPr>
          <w:rFonts w:ascii="Times New Roman" w:eastAsia="Calibri" w:hAnsi="Times New Roman" w:cs="Times New Roman"/>
          <w:sz w:val="20"/>
          <w:szCs w:val="20"/>
        </w:rPr>
        <w:t xml:space="preserve"> 15</w:t>
      </w:r>
      <w:r w:rsidR="005E0267">
        <w:rPr>
          <w:rFonts w:ascii="Times New Roman" w:eastAsia="Calibri" w:hAnsi="Times New Roman" w:cs="Times New Roman"/>
          <w:sz w:val="20"/>
          <w:szCs w:val="20"/>
        </w:rPr>
        <w:t>-16.</w:t>
      </w:r>
    </w:p>
    <w:p w:rsidR="00927714" w:rsidRPr="002177B0" w:rsidRDefault="00C55632" w:rsidP="00827717">
      <w:pPr>
        <w:pStyle w:val="FootnoteText"/>
        <w:numPr>
          <w:ilvl w:val="0"/>
          <w:numId w:val="22"/>
        </w:numPr>
        <w:shd w:val="clear" w:color="auto" w:fill="FFFFFF"/>
        <w:jc w:val="both"/>
        <w:rPr>
          <w:rFonts w:ascii="Times New Roman" w:hAnsi="Times New Roman" w:cs="Times New Roman"/>
          <w:lang w:val="hr-HR"/>
        </w:rPr>
      </w:pPr>
      <w:proofErr w:type="spellStart"/>
      <w:r w:rsidRPr="002762DA">
        <w:rPr>
          <w:rFonts w:ascii="Times New Roman" w:eastAsia="Calibri" w:hAnsi="Times New Roman" w:cs="Times New Roman"/>
          <w:i/>
          <w:iCs/>
          <w:lang w:val="en-GB"/>
        </w:rPr>
        <w:t>DataEngine</w:t>
      </w:r>
      <w:proofErr w:type="spellEnd"/>
      <w:r w:rsidRPr="002762DA">
        <w:rPr>
          <w:rFonts w:ascii="Times New Roman" w:eastAsia="Calibri" w:hAnsi="Times New Roman" w:cs="Times New Roman"/>
          <w:i/>
          <w:iCs/>
          <w:lang w:val="en-GB"/>
        </w:rPr>
        <w:t xml:space="preserve"> –Tutorials and Theory</w:t>
      </w:r>
      <w:r w:rsidR="002762DA">
        <w:rPr>
          <w:rFonts w:ascii="Times New Roman" w:eastAsia="Calibri" w:hAnsi="Times New Roman" w:cs="Times New Roman"/>
          <w:i/>
          <w:iCs/>
          <w:lang w:val="en-GB"/>
        </w:rPr>
        <w:t>.</w:t>
      </w:r>
      <w:r w:rsidRPr="00C55632">
        <w:rPr>
          <w:rFonts w:ascii="Times New Roman" w:eastAsia="Calibri" w:hAnsi="Times New Roman" w:cs="Times New Roman"/>
          <w:lang w:val="en-GB"/>
        </w:rPr>
        <w:t xml:space="preserve"> </w:t>
      </w:r>
      <w:r w:rsidR="006842EF" w:rsidRPr="002177B0">
        <w:rPr>
          <w:rFonts w:ascii="Times New Roman" w:eastAsia="Calibri" w:hAnsi="Times New Roman" w:cs="Times New Roman"/>
          <w:lang w:val="en-GB"/>
        </w:rPr>
        <w:t>(1997)</w:t>
      </w:r>
      <w:r w:rsidR="002762DA">
        <w:rPr>
          <w:rFonts w:ascii="Times New Roman" w:eastAsia="Calibri" w:hAnsi="Times New Roman" w:cs="Times New Roman"/>
          <w:lang w:val="en-GB"/>
        </w:rPr>
        <w:t>.</w:t>
      </w:r>
      <w:r w:rsidR="006842EF" w:rsidRPr="002177B0">
        <w:rPr>
          <w:rFonts w:ascii="Times New Roman" w:eastAsia="Calibri" w:hAnsi="Times New Roman" w:cs="Times New Roman"/>
          <w:lang w:val="en-GB"/>
        </w:rPr>
        <w:t xml:space="preserve"> </w:t>
      </w:r>
      <w:r w:rsidR="002762DA" w:rsidRPr="002177B0">
        <w:rPr>
          <w:rFonts w:ascii="Times New Roman" w:eastAsia="Calibri" w:hAnsi="Times New Roman" w:cs="Times New Roman"/>
          <w:lang w:val="en-GB"/>
        </w:rPr>
        <w:t>Aachen, Germany</w:t>
      </w:r>
      <w:r w:rsidR="002762DA">
        <w:rPr>
          <w:rFonts w:ascii="Times New Roman" w:eastAsia="Calibri" w:hAnsi="Times New Roman" w:cs="Times New Roman"/>
          <w:lang w:val="en-GB"/>
        </w:rPr>
        <w:t>:</w:t>
      </w:r>
      <w:r w:rsidR="002762DA" w:rsidRPr="00C55632">
        <w:rPr>
          <w:rFonts w:ascii="Times New Roman" w:eastAsia="Calibri" w:hAnsi="Times New Roman" w:cs="Times New Roman"/>
          <w:i/>
          <w:lang w:val="en-GB"/>
        </w:rPr>
        <w:t xml:space="preserve"> </w:t>
      </w:r>
      <w:r w:rsidR="006842EF" w:rsidRPr="002762DA">
        <w:rPr>
          <w:rFonts w:ascii="Times New Roman" w:eastAsia="Calibri" w:hAnsi="Times New Roman" w:cs="Times New Roman"/>
          <w:lang w:val="en-GB"/>
        </w:rPr>
        <w:t>MIT GmbH</w:t>
      </w:r>
      <w:r w:rsidR="002762DA">
        <w:rPr>
          <w:rFonts w:ascii="Times New Roman" w:eastAsia="Calibri" w:hAnsi="Times New Roman" w:cs="Times New Roman"/>
          <w:lang w:val="en-GB"/>
        </w:rPr>
        <w:t>.</w:t>
      </w:r>
      <w:r w:rsidR="006842EF" w:rsidRPr="002177B0">
        <w:rPr>
          <w:rFonts w:ascii="Times New Roman" w:eastAsia="Calibri" w:hAnsi="Times New Roman" w:cs="Times New Roman"/>
          <w:lang w:val="en-GB"/>
        </w:rPr>
        <w:t xml:space="preserve"> </w:t>
      </w:r>
    </w:p>
    <w:p w:rsidR="006842EF" w:rsidRPr="002177B0" w:rsidRDefault="006842EF" w:rsidP="00827717">
      <w:pPr>
        <w:pStyle w:val="FootnoteText"/>
        <w:numPr>
          <w:ilvl w:val="0"/>
          <w:numId w:val="22"/>
        </w:numPr>
        <w:jc w:val="both"/>
        <w:rPr>
          <w:rFonts w:ascii="Times New Roman" w:eastAsia="Calibri" w:hAnsi="Times New Roman" w:cs="Times New Roman"/>
        </w:rPr>
      </w:pPr>
      <w:r w:rsidRPr="002177B0">
        <w:rPr>
          <w:rFonts w:ascii="Times New Roman" w:eastAsia="Calibri" w:hAnsi="Times New Roman" w:cs="Times New Roman"/>
        </w:rPr>
        <w:t>Plummer</w:t>
      </w:r>
      <w:r w:rsidR="002762DA">
        <w:rPr>
          <w:rFonts w:ascii="Times New Roman" w:eastAsia="Calibri" w:hAnsi="Times New Roman" w:cs="Times New Roman"/>
        </w:rPr>
        <w:t>,</w:t>
      </w:r>
      <w:r w:rsidRPr="002177B0">
        <w:rPr>
          <w:rFonts w:ascii="Times New Roman" w:eastAsia="Calibri" w:hAnsi="Times New Roman" w:cs="Times New Roman"/>
        </w:rPr>
        <w:t xml:space="preserve"> E.A. (2000)</w:t>
      </w:r>
      <w:r w:rsidR="002762DA">
        <w:rPr>
          <w:rFonts w:ascii="Times New Roman" w:eastAsia="Calibri" w:hAnsi="Times New Roman" w:cs="Times New Roman"/>
        </w:rPr>
        <w:t>.</w:t>
      </w:r>
      <w:r w:rsidRPr="002177B0">
        <w:rPr>
          <w:rFonts w:ascii="Times New Roman" w:eastAsia="Calibri" w:hAnsi="Times New Roman" w:cs="Times New Roman"/>
        </w:rPr>
        <w:t xml:space="preserve"> </w:t>
      </w:r>
      <w:r w:rsidRPr="002177B0">
        <w:rPr>
          <w:rFonts w:ascii="Times New Roman" w:eastAsia="Calibri" w:hAnsi="Times New Roman" w:cs="Times New Roman"/>
          <w:i/>
          <w:iCs/>
        </w:rPr>
        <w:t>Time Series Forecasting with Feed Forward Neural Networks: Guidelines and Limitations,</w:t>
      </w:r>
      <w:r w:rsidRPr="002177B0">
        <w:rPr>
          <w:rFonts w:ascii="Times New Roman" w:eastAsia="Calibri" w:hAnsi="Times New Roman" w:cs="Times New Roman"/>
        </w:rPr>
        <w:t xml:space="preserve"> M</w:t>
      </w:r>
      <w:r w:rsidR="002762DA">
        <w:rPr>
          <w:rFonts w:ascii="Times New Roman" w:eastAsia="Calibri" w:hAnsi="Times New Roman" w:cs="Times New Roman"/>
        </w:rPr>
        <w:t xml:space="preserve">aster of </w:t>
      </w:r>
      <w:r w:rsidRPr="002177B0">
        <w:rPr>
          <w:rFonts w:ascii="Times New Roman" w:eastAsia="Calibri" w:hAnsi="Times New Roman" w:cs="Times New Roman"/>
        </w:rPr>
        <w:t>S</w:t>
      </w:r>
      <w:r w:rsidR="002762DA">
        <w:rPr>
          <w:rFonts w:ascii="Times New Roman" w:eastAsia="Calibri" w:hAnsi="Times New Roman" w:cs="Times New Roman"/>
        </w:rPr>
        <w:t xml:space="preserve">cience in </w:t>
      </w:r>
      <w:r w:rsidRPr="002177B0">
        <w:rPr>
          <w:rFonts w:ascii="Times New Roman" w:eastAsia="Calibri" w:hAnsi="Times New Roman" w:cs="Times New Roman"/>
        </w:rPr>
        <w:t>C</w:t>
      </w:r>
      <w:r w:rsidR="002762DA">
        <w:rPr>
          <w:rFonts w:ascii="Times New Roman" w:eastAsia="Calibri" w:hAnsi="Times New Roman" w:cs="Times New Roman"/>
        </w:rPr>
        <w:t>omputer</w:t>
      </w:r>
      <w:r w:rsidRPr="002177B0">
        <w:rPr>
          <w:rFonts w:ascii="Times New Roman" w:eastAsia="Calibri" w:hAnsi="Times New Roman" w:cs="Times New Roman"/>
        </w:rPr>
        <w:t xml:space="preserve"> S</w:t>
      </w:r>
      <w:r w:rsidR="002762DA">
        <w:rPr>
          <w:rFonts w:ascii="Times New Roman" w:eastAsia="Calibri" w:hAnsi="Times New Roman" w:cs="Times New Roman"/>
        </w:rPr>
        <w:t xml:space="preserve">cience </w:t>
      </w:r>
      <w:r w:rsidR="00827717" w:rsidRPr="002177B0">
        <w:rPr>
          <w:rFonts w:ascii="Times New Roman" w:eastAsia="Calibri" w:hAnsi="Times New Roman" w:cs="Times New Roman"/>
        </w:rPr>
        <w:t>thesis</w:t>
      </w:r>
      <w:r w:rsidR="002762DA">
        <w:rPr>
          <w:rFonts w:ascii="Times New Roman" w:eastAsia="Calibri" w:hAnsi="Times New Roman" w:cs="Times New Roman"/>
        </w:rPr>
        <w:t>,</w:t>
      </w:r>
      <w:r w:rsidRPr="002177B0">
        <w:rPr>
          <w:rFonts w:ascii="Times New Roman" w:eastAsia="Calibri" w:hAnsi="Times New Roman" w:cs="Times New Roman"/>
        </w:rPr>
        <w:t xml:space="preserve"> Laramie</w:t>
      </w:r>
      <w:r w:rsidR="002762DA">
        <w:rPr>
          <w:rFonts w:ascii="Times New Roman" w:eastAsia="Calibri" w:hAnsi="Times New Roman" w:cs="Times New Roman"/>
        </w:rPr>
        <w:t>,</w:t>
      </w:r>
      <w:r w:rsidRPr="002177B0">
        <w:rPr>
          <w:rFonts w:ascii="Times New Roman" w:eastAsia="Calibri" w:hAnsi="Times New Roman" w:cs="Times New Roman"/>
        </w:rPr>
        <w:t xml:space="preserve"> Wyoming. </w:t>
      </w:r>
    </w:p>
    <w:p w:rsidR="006842EF" w:rsidRPr="002177B0" w:rsidRDefault="006842EF" w:rsidP="00827717">
      <w:pPr>
        <w:pStyle w:val="ListParagraph"/>
        <w:numPr>
          <w:ilvl w:val="0"/>
          <w:numId w:val="22"/>
        </w:numPr>
        <w:spacing w:after="0" w:line="240" w:lineRule="auto"/>
        <w:jc w:val="both"/>
        <w:rPr>
          <w:rFonts w:ascii="Times New Roman" w:eastAsia="Calibri" w:hAnsi="Times New Roman" w:cs="Times New Roman"/>
          <w:sz w:val="20"/>
          <w:szCs w:val="20"/>
        </w:rPr>
      </w:pPr>
      <w:proofErr w:type="spellStart"/>
      <w:r w:rsidRPr="002177B0">
        <w:rPr>
          <w:rFonts w:ascii="Times New Roman" w:eastAsia="Calibri" w:hAnsi="Times New Roman" w:cs="Times New Roman"/>
          <w:sz w:val="20"/>
          <w:szCs w:val="20"/>
        </w:rPr>
        <w:t>Jiawei</w:t>
      </w:r>
      <w:proofErr w:type="spellEnd"/>
      <w:r w:rsidR="00E82454">
        <w:rPr>
          <w:rFonts w:ascii="Times New Roman" w:eastAsia="Calibri" w:hAnsi="Times New Roman" w:cs="Times New Roman"/>
          <w:sz w:val="20"/>
          <w:szCs w:val="20"/>
        </w:rPr>
        <w:t>,</w:t>
      </w:r>
      <w:r w:rsidRPr="002177B0">
        <w:rPr>
          <w:rFonts w:ascii="Times New Roman" w:eastAsia="Calibri" w:hAnsi="Times New Roman" w:cs="Times New Roman"/>
          <w:sz w:val="20"/>
          <w:szCs w:val="20"/>
        </w:rPr>
        <w:t xml:space="preserve"> H.</w:t>
      </w:r>
      <w:r w:rsidR="00E82454">
        <w:rPr>
          <w:rFonts w:ascii="Times New Roman" w:eastAsia="Calibri" w:hAnsi="Times New Roman" w:cs="Times New Roman"/>
          <w:sz w:val="20"/>
          <w:szCs w:val="20"/>
        </w:rPr>
        <w:t>,</w:t>
      </w:r>
      <w:r w:rsidRPr="002177B0">
        <w:rPr>
          <w:rFonts w:ascii="Times New Roman" w:eastAsia="Calibri" w:hAnsi="Times New Roman" w:cs="Times New Roman"/>
          <w:sz w:val="20"/>
          <w:szCs w:val="20"/>
        </w:rPr>
        <w:t xml:space="preserve"> </w:t>
      </w:r>
      <w:proofErr w:type="spellStart"/>
      <w:r w:rsidRPr="002177B0">
        <w:rPr>
          <w:rFonts w:ascii="Times New Roman" w:eastAsia="Calibri" w:hAnsi="Times New Roman" w:cs="Times New Roman"/>
          <w:sz w:val="20"/>
          <w:szCs w:val="20"/>
        </w:rPr>
        <w:t>Kamber</w:t>
      </w:r>
      <w:proofErr w:type="spellEnd"/>
      <w:r w:rsidR="00E82454">
        <w:rPr>
          <w:rFonts w:ascii="Times New Roman" w:eastAsia="Calibri" w:hAnsi="Times New Roman" w:cs="Times New Roman"/>
          <w:sz w:val="20"/>
          <w:szCs w:val="20"/>
        </w:rPr>
        <w:t>,</w:t>
      </w:r>
      <w:r w:rsidRPr="002177B0">
        <w:rPr>
          <w:rFonts w:ascii="Times New Roman" w:eastAsia="Calibri" w:hAnsi="Times New Roman" w:cs="Times New Roman"/>
          <w:sz w:val="20"/>
          <w:szCs w:val="20"/>
        </w:rPr>
        <w:t xml:space="preserve"> M.</w:t>
      </w:r>
      <w:r w:rsidR="00E82454">
        <w:rPr>
          <w:rFonts w:ascii="Times New Roman" w:eastAsia="Calibri" w:hAnsi="Times New Roman" w:cs="Times New Roman"/>
          <w:sz w:val="20"/>
          <w:szCs w:val="20"/>
        </w:rPr>
        <w:t xml:space="preserve"> </w:t>
      </w:r>
      <w:r w:rsidRPr="002177B0">
        <w:rPr>
          <w:rFonts w:ascii="Times New Roman" w:eastAsia="Calibri" w:hAnsi="Times New Roman" w:cs="Times New Roman"/>
          <w:sz w:val="20"/>
          <w:szCs w:val="20"/>
        </w:rPr>
        <w:t>(2001)</w:t>
      </w:r>
      <w:r w:rsidR="00E82454">
        <w:rPr>
          <w:rFonts w:ascii="Times New Roman" w:eastAsia="Calibri" w:hAnsi="Times New Roman" w:cs="Times New Roman"/>
          <w:sz w:val="20"/>
          <w:szCs w:val="20"/>
        </w:rPr>
        <w:t>.</w:t>
      </w:r>
      <w:r w:rsidRPr="002177B0">
        <w:rPr>
          <w:rFonts w:ascii="Times New Roman" w:eastAsia="Calibri" w:hAnsi="Times New Roman" w:cs="Times New Roman"/>
          <w:sz w:val="20"/>
          <w:szCs w:val="20"/>
        </w:rPr>
        <w:t xml:space="preserve"> </w:t>
      </w:r>
      <w:r w:rsidRPr="002177B0">
        <w:rPr>
          <w:rFonts w:ascii="Times New Roman" w:eastAsia="Calibri" w:hAnsi="Times New Roman" w:cs="Times New Roman"/>
          <w:i/>
          <w:iCs/>
          <w:sz w:val="20"/>
          <w:szCs w:val="20"/>
        </w:rPr>
        <w:t>Data Mining Concepts and Techniques</w:t>
      </w:r>
      <w:r w:rsidR="00E82454">
        <w:rPr>
          <w:rFonts w:ascii="Times New Roman" w:eastAsia="Calibri" w:hAnsi="Times New Roman" w:cs="Times New Roman"/>
          <w:sz w:val="20"/>
          <w:szCs w:val="20"/>
        </w:rPr>
        <w:t>.</w:t>
      </w:r>
      <w:r w:rsidRPr="002177B0">
        <w:rPr>
          <w:rFonts w:ascii="Times New Roman" w:eastAsia="Calibri" w:hAnsi="Times New Roman" w:cs="Times New Roman"/>
          <w:sz w:val="20"/>
          <w:szCs w:val="20"/>
        </w:rPr>
        <w:t xml:space="preserve"> </w:t>
      </w:r>
      <w:r w:rsidR="00E82454" w:rsidRPr="002177B0">
        <w:rPr>
          <w:rFonts w:ascii="Times New Roman" w:eastAsia="Calibri" w:hAnsi="Times New Roman" w:cs="Times New Roman"/>
          <w:sz w:val="20"/>
          <w:szCs w:val="20"/>
        </w:rPr>
        <w:t>San Francisco</w:t>
      </w:r>
      <w:r w:rsidR="00E82454">
        <w:rPr>
          <w:rFonts w:ascii="Times New Roman" w:eastAsia="Calibri" w:hAnsi="Times New Roman" w:cs="Times New Roman"/>
          <w:sz w:val="20"/>
          <w:szCs w:val="20"/>
        </w:rPr>
        <w:t>:</w:t>
      </w:r>
      <w:r w:rsidR="00E82454" w:rsidRPr="002177B0">
        <w:rPr>
          <w:rFonts w:ascii="Times New Roman" w:eastAsia="Calibri" w:hAnsi="Times New Roman" w:cs="Times New Roman"/>
          <w:sz w:val="20"/>
          <w:szCs w:val="20"/>
        </w:rPr>
        <w:t xml:space="preserve"> </w:t>
      </w:r>
      <w:r w:rsidRPr="002177B0">
        <w:rPr>
          <w:rFonts w:ascii="Times New Roman" w:eastAsia="Calibri" w:hAnsi="Times New Roman" w:cs="Times New Roman"/>
          <w:sz w:val="20"/>
          <w:szCs w:val="20"/>
        </w:rPr>
        <w:t>Morgan Kaufman Publishers</w:t>
      </w:r>
      <w:r w:rsidR="00E82454">
        <w:rPr>
          <w:rFonts w:ascii="Times New Roman" w:eastAsia="Calibri" w:hAnsi="Times New Roman" w:cs="Times New Roman"/>
          <w:sz w:val="20"/>
          <w:szCs w:val="20"/>
        </w:rPr>
        <w:t>.</w:t>
      </w:r>
      <w:r w:rsidRPr="002177B0">
        <w:rPr>
          <w:rFonts w:ascii="Times New Roman" w:eastAsia="Calibri" w:hAnsi="Times New Roman" w:cs="Times New Roman"/>
          <w:sz w:val="20"/>
          <w:szCs w:val="20"/>
        </w:rPr>
        <w:t xml:space="preserve"> </w:t>
      </w:r>
    </w:p>
    <w:p w:rsidR="006842EF" w:rsidRPr="002177B0" w:rsidRDefault="006842EF" w:rsidP="00827717">
      <w:pPr>
        <w:pStyle w:val="ListParagraph"/>
        <w:numPr>
          <w:ilvl w:val="0"/>
          <w:numId w:val="22"/>
        </w:numPr>
        <w:spacing w:after="0" w:line="240" w:lineRule="auto"/>
        <w:jc w:val="both"/>
        <w:rPr>
          <w:rFonts w:ascii="Times New Roman" w:eastAsia="Calibri" w:hAnsi="Times New Roman" w:cs="Times New Roman"/>
          <w:sz w:val="20"/>
          <w:szCs w:val="20"/>
        </w:rPr>
      </w:pPr>
      <w:r w:rsidRPr="002177B0">
        <w:rPr>
          <w:rFonts w:ascii="Times New Roman" w:eastAsia="Calibri" w:hAnsi="Times New Roman" w:cs="Times New Roman"/>
          <w:sz w:val="20"/>
          <w:szCs w:val="20"/>
        </w:rPr>
        <w:t>Smith</w:t>
      </w:r>
      <w:r w:rsidR="00E82454">
        <w:rPr>
          <w:rFonts w:ascii="Times New Roman" w:eastAsia="Calibri" w:hAnsi="Times New Roman" w:cs="Times New Roman"/>
          <w:sz w:val="20"/>
          <w:szCs w:val="20"/>
        </w:rPr>
        <w:t>,</w:t>
      </w:r>
      <w:r w:rsidRPr="002177B0">
        <w:rPr>
          <w:rFonts w:ascii="Times New Roman" w:eastAsia="Calibri" w:hAnsi="Times New Roman" w:cs="Times New Roman"/>
          <w:sz w:val="20"/>
          <w:szCs w:val="20"/>
        </w:rPr>
        <w:t xml:space="preserve"> K.A.</w:t>
      </w:r>
      <w:r w:rsidR="00E82454">
        <w:rPr>
          <w:rFonts w:ascii="Times New Roman" w:eastAsia="Calibri" w:hAnsi="Times New Roman" w:cs="Times New Roman"/>
          <w:sz w:val="20"/>
          <w:szCs w:val="20"/>
        </w:rPr>
        <w:t>,</w:t>
      </w:r>
      <w:r w:rsidRPr="002177B0">
        <w:rPr>
          <w:rFonts w:ascii="Times New Roman" w:eastAsia="Calibri" w:hAnsi="Times New Roman" w:cs="Times New Roman"/>
          <w:sz w:val="20"/>
          <w:szCs w:val="20"/>
        </w:rPr>
        <w:t xml:space="preserve"> Gupta</w:t>
      </w:r>
      <w:r w:rsidR="00E82454">
        <w:rPr>
          <w:rFonts w:ascii="Times New Roman" w:eastAsia="Calibri" w:hAnsi="Times New Roman" w:cs="Times New Roman"/>
          <w:sz w:val="20"/>
          <w:szCs w:val="20"/>
        </w:rPr>
        <w:t>,</w:t>
      </w:r>
      <w:r w:rsidRPr="002177B0">
        <w:rPr>
          <w:rFonts w:ascii="Times New Roman" w:eastAsia="Calibri" w:hAnsi="Times New Roman" w:cs="Times New Roman"/>
          <w:sz w:val="20"/>
          <w:szCs w:val="20"/>
        </w:rPr>
        <w:t xml:space="preserve"> J.N.D. (2002)</w:t>
      </w:r>
      <w:r w:rsidR="00E82454">
        <w:rPr>
          <w:rFonts w:ascii="Times New Roman" w:eastAsia="Calibri" w:hAnsi="Times New Roman" w:cs="Times New Roman"/>
          <w:sz w:val="20"/>
          <w:szCs w:val="20"/>
        </w:rPr>
        <w:t>.</w:t>
      </w:r>
      <w:r w:rsidRPr="002177B0">
        <w:rPr>
          <w:rFonts w:ascii="Times New Roman" w:eastAsia="Calibri" w:hAnsi="Times New Roman" w:cs="Times New Roman"/>
          <w:sz w:val="20"/>
          <w:szCs w:val="20"/>
        </w:rPr>
        <w:t xml:space="preserve"> </w:t>
      </w:r>
      <w:r w:rsidRPr="002177B0">
        <w:rPr>
          <w:rFonts w:ascii="Times New Roman" w:eastAsia="Calibri" w:hAnsi="Times New Roman" w:cs="Times New Roman"/>
          <w:i/>
          <w:iCs/>
          <w:sz w:val="20"/>
          <w:szCs w:val="20"/>
        </w:rPr>
        <w:t>Neural Networks in Business: Techniques and Application</w:t>
      </w:r>
      <w:r w:rsidRPr="002177B0">
        <w:rPr>
          <w:rFonts w:ascii="Times New Roman" w:eastAsia="Calibri" w:hAnsi="Times New Roman" w:cs="Times New Roman"/>
          <w:sz w:val="20"/>
          <w:szCs w:val="20"/>
        </w:rPr>
        <w:t xml:space="preserve">s, </w:t>
      </w:r>
      <w:r w:rsidR="00E82454" w:rsidRPr="002177B0">
        <w:rPr>
          <w:rFonts w:ascii="Times New Roman" w:eastAsia="Calibri" w:hAnsi="Times New Roman" w:cs="Times New Roman"/>
          <w:sz w:val="20"/>
          <w:szCs w:val="20"/>
        </w:rPr>
        <w:t>London, England</w:t>
      </w:r>
      <w:r w:rsidR="00E82454">
        <w:rPr>
          <w:rFonts w:ascii="Times New Roman" w:eastAsia="Calibri" w:hAnsi="Times New Roman" w:cs="Times New Roman"/>
          <w:sz w:val="20"/>
          <w:szCs w:val="20"/>
        </w:rPr>
        <w:t>:</w:t>
      </w:r>
      <w:r w:rsidR="00E82454" w:rsidRPr="002177B0">
        <w:rPr>
          <w:rFonts w:ascii="Times New Roman" w:eastAsia="Calibri" w:hAnsi="Times New Roman" w:cs="Times New Roman"/>
          <w:sz w:val="20"/>
          <w:szCs w:val="20"/>
        </w:rPr>
        <w:t xml:space="preserve"> </w:t>
      </w:r>
      <w:r w:rsidRPr="002177B0">
        <w:rPr>
          <w:rFonts w:ascii="Times New Roman" w:eastAsia="Calibri" w:hAnsi="Times New Roman" w:cs="Times New Roman"/>
          <w:sz w:val="20"/>
          <w:szCs w:val="20"/>
        </w:rPr>
        <w:t xml:space="preserve">IRM Press. </w:t>
      </w:r>
    </w:p>
    <w:p w:rsidR="00927714" w:rsidRPr="002177B0" w:rsidRDefault="00927714" w:rsidP="00927714">
      <w:pPr>
        <w:shd w:val="clear" w:color="auto" w:fill="FFFFFF"/>
        <w:spacing w:after="0" w:line="240" w:lineRule="auto"/>
        <w:ind w:left="90"/>
        <w:rPr>
          <w:rFonts w:ascii="Times New Roman" w:hAnsi="Times New Roman" w:cs="Times New Roman"/>
          <w:sz w:val="20"/>
          <w:szCs w:val="20"/>
          <w:lang w:val="hr-HR"/>
        </w:rPr>
      </w:pPr>
    </w:p>
    <w:sectPr w:rsidR="00927714" w:rsidRPr="002177B0" w:rsidSect="00512617">
      <w:pgSz w:w="11907" w:h="16839" w:code="9"/>
      <w:pgMar w:top="1701" w:right="1418" w:bottom="1701" w:left="1418"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C5D85" w:rsidRDefault="007C5D85" w:rsidP="00844E6B">
      <w:pPr>
        <w:spacing w:after="0" w:line="240" w:lineRule="auto"/>
      </w:pPr>
      <w:r>
        <w:separator/>
      </w:r>
    </w:p>
  </w:endnote>
  <w:endnote w:type="continuationSeparator" w:id="1">
    <w:p w:rsidR="007C5D85" w:rsidRDefault="007C5D85" w:rsidP="00844E6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Georgia">
    <w:panose1 w:val="020405020504050203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TimesNewRomanPSMT">
    <w:panose1 w:val="00000000000000000000"/>
    <w:charset w:val="00"/>
    <w:family w:val="auto"/>
    <w:notTrueType/>
    <w:pitch w:val="default"/>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C5D85" w:rsidRDefault="007C5D85" w:rsidP="00844E6B">
      <w:pPr>
        <w:spacing w:after="0" w:line="240" w:lineRule="auto"/>
      </w:pPr>
      <w:r>
        <w:separator/>
      </w:r>
    </w:p>
  </w:footnote>
  <w:footnote w:type="continuationSeparator" w:id="1">
    <w:p w:rsidR="007C5D85" w:rsidRDefault="007C5D85" w:rsidP="00844E6B">
      <w:pPr>
        <w:spacing w:after="0" w:line="240" w:lineRule="auto"/>
      </w:pPr>
      <w:r>
        <w:continuationSeparator/>
      </w:r>
    </w:p>
  </w:footnote>
  <w:footnote w:id="2">
    <w:p w:rsidR="00FF10F3" w:rsidRPr="002177B0" w:rsidRDefault="00FF10F3" w:rsidP="002177B0">
      <w:pPr>
        <w:pStyle w:val="FootnoteText"/>
        <w:ind w:left="181" w:hanging="181"/>
        <w:contextualSpacing/>
        <w:rPr>
          <w:lang w:val="sr-Latn-CS"/>
        </w:rPr>
      </w:pPr>
      <w:r>
        <w:rPr>
          <w:rStyle w:val="FootnoteReference"/>
        </w:rPr>
        <w:footnoteRef/>
      </w:r>
      <w:r>
        <w:t xml:space="preserve"> </w:t>
      </w:r>
      <w:r w:rsidRPr="002177B0">
        <w:rPr>
          <w:rFonts w:ascii="Times New Roman" w:hAnsi="Times New Roman" w:cs="Times New Roman"/>
          <w:lang w:val="sr-Latn-CS"/>
        </w:rPr>
        <w:t>Grčka reč</w:t>
      </w:r>
      <w:r w:rsidRPr="002177B0">
        <w:rPr>
          <w:lang w:val="sr-Latn-CS"/>
        </w:rPr>
        <w:t xml:space="preserve"> </w:t>
      </w:r>
      <w:r w:rsidRPr="002177B0">
        <w:rPr>
          <w:rFonts w:ascii="Arial Unicode MS" w:eastAsia="Arial Unicode MS" w:hAnsi="Arial Unicode MS" w:cs="Arial Unicode MS"/>
          <w:i/>
          <w:iCs/>
          <w:sz w:val="18"/>
          <w:lang w:val="sr-Latn-CS"/>
        </w:rPr>
        <w:t xml:space="preserve">krísis </w:t>
      </w:r>
      <w:r w:rsidRPr="002177B0">
        <w:rPr>
          <w:rFonts w:ascii="Verdana" w:eastAsia="Times New Roman" w:hAnsi="Verdana" w:cs="Arial"/>
          <w:lang w:val="sr-Latn-CS"/>
        </w:rPr>
        <w:t> </w:t>
      </w:r>
      <w:r w:rsidRPr="002177B0">
        <w:rPr>
          <w:rFonts w:ascii="Times New Roman" w:eastAsia="Times New Roman" w:hAnsi="Times New Roman" w:cs="Times New Roman"/>
          <w:lang w:val="sr-Latn-CS"/>
        </w:rPr>
        <w:t>označava odluku; ekvivalentno sa</w:t>
      </w:r>
      <w:r w:rsidRPr="002177B0">
        <w:rPr>
          <w:rFonts w:ascii="Verdana" w:eastAsia="Times New Roman" w:hAnsi="Verdana" w:cs="Arial"/>
          <w:lang w:val="sr-Latn-CS"/>
        </w:rPr>
        <w:t xml:space="preserve"> </w:t>
      </w:r>
      <w:r w:rsidRPr="002177B0">
        <w:rPr>
          <w:rFonts w:ascii="Arial Unicode MS" w:eastAsia="Arial Unicode MS" w:hAnsi="Arial Unicode MS" w:cs="Arial Unicode MS"/>
          <w:i/>
          <w:iCs/>
          <w:sz w:val="18"/>
          <w:lang w:val="sr-Latn-CS"/>
        </w:rPr>
        <w:t xml:space="preserve">kri- </w:t>
      </w:r>
      <w:r w:rsidRPr="002177B0">
        <w:rPr>
          <w:rFonts w:ascii="Verdana" w:eastAsia="Times New Roman" w:hAnsi="Verdana" w:cs="Arial"/>
          <w:sz w:val="18"/>
          <w:lang w:val="sr-Latn-CS"/>
        </w:rPr>
        <w:t> </w:t>
      </w:r>
      <w:r w:rsidRPr="002177B0">
        <w:rPr>
          <w:rFonts w:ascii="Times New Roman" w:eastAsia="Times New Roman" w:hAnsi="Times New Roman" w:cs="Times New Roman"/>
          <w:lang w:val="sr-Latn-CS"/>
        </w:rPr>
        <w:t>skraćenom varijantom od</w:t>
      </w:r>
      <w:r w:rsidRPr="002177B0">
        <w:rPr>
          <w:rFonts w:ascii="Verdana" w:eastAsia="Times New Roman" w:hAnsi="Verdana" w:cs="Arial"/>
          <w:lang w:val="sr-Latn-CS"/>
        </w:rPr>
        <w:t xml:space="preserve"> </w:t>
      </w:r>
      <w:r w:rsidRPr="002177B0">
        <w:rPr>
          <w:rFonts w:ascii="Arial Unicode MS" w:eastAsia="Arial Unicode MS" w:hAnsi="Arial Unicode MS" w:cs="Arial Unicode MS"/>
          <w:i/>
          <w:iCs/>
          <w:sz w:val="18"/>
          <w:lang w:val="sr-Latn-CS"/>
        </w:rPr>
        <w:t xml:space="preserve">krī́nein </w:t>
      </w:r>
      <w:r w:rsidRPr="002177B0">
        <w:rPr>
          <w:rFonts w:ascii="Verdana" w:eastAsia="Times New Roman" w:hAnsi="Verdana" w:cs="Arial"/>
          <w:lang w:val="sr-Latn-CS"/>
        </w:rPr>
        <w:t> </w:t>
      </w:r>
      <w:r w:rsidRPr="002177B0">
        <w:rPr>
          <w:rFonts w:ascii="Times New Roman" w:eastAsia="Times New Roman" w:hAnsi="Times New Roman" w:cs="Times New Roman"/>
          <w:lang w:val="sr-Latn-CS"/>
        </w:rPr>
        <w:t>- odlučiti, razlučiti, prosuditi +</w:t>
      </w:r>
      <w:r w:rsidRPr="002177B0">
        <w:rPr>
          <w:rFonts w:ascii="Verdana" w:eastAsia="Times New Roman" w:hAnsi="Verdana" w:cs="Arial"/>
          <w:lang w:val="sr-Latn-CS"/>
        </w:rPr>
        <w:t xml:space="preserve"> </w:t>
      </w:r>
      <w:r w:rsidRPr="002177B0">
        <w:rPr>
          <w:rFonts w:ascii="Arial Unicode MS" w:eastAsia="Arial Unicode MS" w:hAnsi="Arial Unicode MS" w:cs="Arial Unicode MS"/>
          <w:i/>
          <w:iCs/>
          <w:sz w:val="18"/>
          <w:lang w:val="sr-Latn-CS"/>
        </w:rPr>
        <w:t>-sis</w:t>
      </w:r>
      <w:r w:rsidRPr="002177B0">
        <w:rPr>
          <w:rFonts w:ascii="Times New Roman" w:hAnsi="Times New Roman" w:cs="Times New Roman"/>
          <w:sz w:val="18"/>
        </w:rPr>
        <w:t xml:space="preserve"> </w:t>
      </w:r>
      <w:proofErr w:type="spellStart"/>
      <w:r w:rsidRPr="002177B0">
        <w:rPr>
          <w:rFonts w:ascii="Times New Roman" w:hAnsi="Times New Roman" w:cs="Times New Roman"/>
        </w:rPr>
        <w:t>Dostupno</w:t>
      </w:r>
      <w:proofErr w:type="spellEnd"/>
      <w:r w:rsidRPr="002177B0">
        <w:rPr>
          <w:rFonts w:ascii="Times New Roman" w:hAnsi="Times New Roman" w:cs="Times New Roman"/>
        </w:rPr>
        <w:t xml:space="preserve"> </w:t>
      </w:r>
      <w:proofErr w:type="spellStart"/>
      <w:r w:rsidRPr="002177B0">
        <w:rPr>
          <w:rFonts w:ascii="Times New Roman" w:hAnsi="Times New Roman" w:cs="Times New Roman"/>
        </w:rPr>
        <w:t>na</w:t>
      </w:r>
      <w:proofErr w:type="spellEnd"/>
      <w:r w:rsidRPr="002177B0">
        <w:rPr>
          <w:rFonts w:ascii="Times New Roman" w:hAnsi="Times New Roman" w:cs="Times New Roman"/>
        </w:rPr>
        <w:t xml:space="preserve"> </w:t>
      </w:r>
      <w:hyperlink r:id="rId1" w:history="1">
        <w:r w:rsidRPr="002177B0">
          <w:rPr>
            <w:rStyle w:val="Hyperlink"/>
            <w:rFonts w:ascii="Times New Roman" w:eastAsia="Times New Roman" w:hAnsi="Times New Roman" w:cs="Times New Roman"/>
            <w:bCs/>
            <w:lang w:val="sr-Latn-CS"/>
          </w:rPr>
          <w:t>http://dictionary.reference.com/browse/crisis</w:t>
        </w:r>
      </w:hyperlink>
      <w:r w:rsidRPr="002177B0">
        <w:rPr>
          <w:rFonts w:ascii="Times New Roman" w:hAnsi="Times New Roman" w:cs="Times New Roman"/>
          <w:lang w:val="sr-Latn-CS"/>
        </w:rPr>
        <w:t>, referencirano 25.01.2012.</w:t>
      </w:r>
    </w:p>
  </w:footnote>
  <w:footnote w:id="3">
    <w:p w:rsidR="00FF10F3" w:rsidRPr="00841235" w:rsidRDefault="00FF10F3" w:rsidP="00841235">
      <w:pPr>
        <w:pStyle w:val="FootnoteText"/>
        <w:ind w:left="180" w:hanging="180"/>
        <w:rPr>
          <w:lang w:val="sr-Latn-CS"/>
        </w:rPr>
      </w:pPr>
      <w:r>
        <w:rPr>
          <w:rStyle w:val="FootnoteReference"/>
        </w:rPr>
        <w:footnoteRef/>
      </w:r>
      <w:r>
        <w:t xml:space="preserve"> </w:t>
      </w:r>
      <w:proofErr w:type="spellStart"/>
      <w:r w:rsidRPr="002177B0">
        <w:rPr>
          <w:rFonts w:ascii="Times New Roman" w:hAnsi="Times New Roman" w:cs="Times New Roman"/>
        </w:rPr>
        <w:t>Dostupno</w:t>
      </w:r>
      <w:proofErr w:type="spellEnd"/>
      <w:r w:rsidRPr="002177B0">
        <w:rPr>
          <w:rFonts w:ascii="Times New Roman" w:hAnsi="Times New Roman" w:cs="Times New Roman"/>
        </w:rPr>
        <w:t xml:space="preserve"> </w:t>
      </w:r>
      <w:proofErr w:type="spellStart"/>
      <w:proofErr w:type="gramStart"/>
      <w:r w:rsidRPr="002177B0">
        <w:rPr>
          <w:rFonts w:ascii="Times New Roman" w:hAnsi="Times New Roman" w:cs="Times New Roman"/>
        </w:rPr>
        <w:t>na</w:t>
      </w:r>
      <w:proofErr w:type="spellEnd"/>
      <w:proofErr w:type="gramEnd"/>
      <w:r w:rsidRPr="00D73967">
        <w:rPr>
          <w:rFonts w:ascii="Times New Roman" w:hAnsi="Times New Roman" w:cs="Times New Roman"/>
        </w:rPr>
        <w:t xml:space="preserve"> </w:t>
      </w:r>
      <w:hyperlink r:id="rId2" w:history="1">
        <w:r w:rsidRPr="00D73967">
          <w:rPr>
            <w:rStyle w:val="Hyperlink"/>
            <w:rFonts w:ascii="Times New Roman" w:eastAsia="Times New Roman" w:hAnsi="Times New Roman" w:cs="Times New Roman"/>
            <w:bCs/>
            <w:lang w:val="sr-Latn-CS"/>
          </w:rPr>
          <w:t>http://dictionary.reference.com/browse/crisis</w:t>
        </w:r>
      </w:hyperlink>
      <w:r w:rsidRPr="002177B0">
        <w:rPr>
          <w:rFonts w:ascii="Times New Roman" w:hAnsi="Times New Roman" w:cs="Times New Roman"/>
          <w:lang w:val="sr-Latn-CS"/>
        </w:rPr>
        <w:t>, referencirano 25.01.2012.</w:t>
      </w:r>
    </w:p>
  </w:footnote>
  <w:footnote w:id="4">
    <w:p w:rsidR="00FF10F3" w:rsidRPr="00F56C62" w:rsidRDefault="00FF10F3" w:rsidP="00E30922">
      <w:pPr>
        <w:pStyle w:val="FootnoteText"/>
        <w:ind w:left="180" w:hanging="180"/>
        <w:jc w:val="both"/>
        <w:rPr>
          <w:rFonts w:ascii="Times New Roman" w:hAnsi="Times New Roman" w:cs="Times New Roman"/>
          <w:lang w:val="sr-Latn-CS"/>
        </w:rPr>
      </w:pPr>
      <w:r>
        <w:rPr>
          <w:rStyle w:val="FootnoteReference"/>
        </w:rPr>
        <w:footnoteRef/>
      </w:r>
      <w:r>
        <w:t xml:space="preserve"> </w:t>
      </w:r>
      <w:r w:rsidRPr="002177B0">
        <w:rPr>
          <w:rFonts w:ascii="Times New Roman" w:eastAsia="Times New Roman" w:hAnsi="Times New Roman" w:cs="Times New Roman"/>
          <w:lang w:val="sr-Latn-CS"/>
        </w:rPr>
        <w:t xml:space="preserve">Podaci </w:t>
      </w:r>
      <w:r w:rsidRPr="002177B0">
        <w:rPr>
          <w:rFonts w:ascii="Times New Roman" w:eastAsia="Times New Roman" w:hAnsi="Times New Roman" w:cs="Times New Roman"/>
          <w:lang w:val="sr-Latn-CS"/>
        </w:rPr>
        <w:t>su javno dostupni na adresi:</w:t>
      </w:r>
      <w:r w:rsidRPr="00E30922">
        <w:rPr>
          <w:rFonts w:ascii="Times New Roman" w:eastAsia="Times New Roman" w:hAnsi="Times New Roman" w:cs="Times New Roman"/>
          <w:color w:val="333333"/>
          <w:lang w:val="sr-Latn-CS"/>
        </w:rPr>
        <w:t xml:space="preserve"> </w:t>
      </w:r>
      <w:hyperlink r:id="rId3" w:history="1">
        <w:r w:rsidRPr="00E30922">
          <w:rPr>
            <w:rStyle w:val="Hyperlink"/>
            <w:rFonts w:ascii="Times New Roman" w:eastAsia="Times New Roman" w:hAnsi="Times New Roman" w:cs="Times New Roman"/>
            <w:lang w:val="sr-Latn-CS"/>
          </w:rPr>
          <w:t>http://ostpxweb.ost.dot.gov/aviation/reports.htm</w:t>
        </w:r>
      </w:hyperlink>
      <w:r w:rsidRPr="00E30922">
        <w:rPr>
          <w:rFonts w:ascii="Times New Roman" w:eastAsia="Times New Roman" w:hAnsi="Times New Roman" w:cs="Times New Roman"/>
          <w:color w:val="333333"/>
          <w:lang w:val="sr-Latn-CS"/>
        </w:rPr>
        <w:t xml:space="preserve">, </w:t>
      </w:r>
      <w:r w:rsidRPr="002177B0">
        <w:rPr>
          <w:rFonts w:ascii="Times New Roman" w:eastAsia="Times New Roman" w:hAnsi="Times New Roman" w:cs="Times New Roman"/>
          <w:lang w:val="sr-Latn-CS"/>
        </w:rPr>
        <w:t>pod naslovom „U.S. International Air Passenger and Freight Statistics Report“.</w:t>
      </w:r>
      <w:r w:rsidRPr="002177B0">
        <w:rPr>
          <w:rFonts w:ascii="Times New Roman" w:hAnsi="Times New Roman" w:cs="Times New Roman"/>
        </w:rPr>
        <w:t xml:space="preserve"> </w:t>
      </w:r>
      <w:r w:rsidRPr="002177B0">
        <w:rPr>
          <w:rFonts w:ascii="Times New Roman" w:hAnsi="Times New Roman" w:cs="Times New Roman"/>
          <w:lang w:val="de-DE"/>
        </w:rPr>
        <w:t>Url adresa do korišćenih tekstualnih  datoteka je:</w:t>
      </w:r>
      <w:r w:rsidRPr="00817207">
        <w:rPr>
          <w:rFonts w:ascii="Times New Roman" w:hAnsi="Times New Roman" w:cs="Times New Roman"/>
          <w:lang w:val="de-DE"/>
        </w:rPr>
        <w:t xml:space="preserve"> </w:t>
      </w:r>
      <w:hyperlink r:id="rId4" w:history="1">
        <w:r w:rsidRPr="00817207">
          <w:rPr>
            <w:rStyle w:val="Hyperlink"/>
            <w:rFonts w:ascii="Times New Roman" w:hAnsi="Times New Roman" w:cs="Times New Roman"/>
            <w:lang w:val="de-DE"/>
          </w:rPr>
          <w:t>http://ostpxweb.ost.dot.gov/aviation/international-series/</w:t>
        </w:r>
      </w:hyperlink>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657A2B"/>
    <w:multiLevelType w:val="multilevel"/>
    <w:tmpl w:val="61B4ABB0"/>
    <w:lvl w:ilvl="0">
      <w:start w:val="1"/>
      <w:numFmt w:val="decimal"/>
      <w:lvlText w:val="%1."/>
      <w:lvlJc w:val="left"/>
      <w:pPr>
        <w:ind w:left="720" w:hanging="360"/>
      </w:pPr>
      <w:rPr>
        <w:rFonts w:hint="default"/>
        <w:color w:val="auto"/>
        <w:u w:val="none"/>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nsid w:val="1F373B4C"/>
    <w:multiLevelType w:val="hybridMultilevel"/>
    <w:tmpl w:val="973EA4AC"/>
    <w:lvl w:ilvl="0" w:tplc="9DBE171A">
      <w:start w:val="1"/>
      <w:numFmt w:val="lowerLetter"/>
      <w:lvlText w:val="%1)"/>
      <w:lvlJc w:val="left"/>
      <w:pPr>
        <w:ind w:left="445" w:hanging="360"/>
      </w:pPr>
      <w:rPr>
        <w:rFonts w:hint="default"/>
      </w:rPr>
    </w:lvl>
    <w:lvl w:ilvl="1" w:tplc="04090019" w:tentative="1">
      <w:start w:val="1"/>
      <w:numFmt w:val="lowerLetter"/>
      <w:lvlText w:val="%2."/>
      <w:lvlJc w:val="left"/>
      <w:pPr>
        <w:ind w:left="1165" w:hanging="360"/>
      </w:pPr>
    </w:lvl>
    <w:lvl w:ilvl="2" w:tplc="0409001B" w:tentative="1">
      <w:start w:val="1"/>
      <w:numFmt w:val="lowerRoman"/>
      <w:lvlText w:val="%3."/>
      <w:lvlJc w:val="right"/>
      <w:pPr>
        <w:ind w:left="1885" w:hanging="180"/>
      </w:pPr>
    </w:lvl>
    <w:lvl w:ilvl="3" w:tplc="0409000F" w:tentative="1">
      <w:start w:val="1"/>
      <w:numFmt w:val="decimal"/>
      <w:lvlText w:val="%4."/>
      <w:lvlJc w:val="left"/>
      <w:pPr>
        <w:ind w:left="2605" w:hanging="360"/>
      </w:pPr>
    </w:lvl>
    <w:lvl w:ilvl="4" w:tplc="04090019" w:tentative="1">
      <w:start w:val="1"/>
      <w:numFmt w:val="lowerLetter"/>
      <w:lvlText w:val="%5."/>
      <w:lvlJc w:val="left"/>
      <w:pPr>
        <w:ind w:left="3325" w:hanging="360"/>
      </w:pPr>
    </w:lvl>
    <w:lvl w:ilvl="5" w:tplc="0409001B" w:tentative="1">
      <w:start w:val="1"/>
      <w:numFmt w:val="lowerRoman"/>
      <w:lvlText w:val="%6."/>
      <w:lvlJc w:val="right"/>
      <w:pPr>
        <w:ind w:left="4045" w:hanging="180"/>
      </w:pPr>
    </w:lvl>
    <w:lvl w:ilvl="6" w:tplc="0409000F" w:tentative="1">
      <w:start w:val="1"/>
      <w:numFmt w:val="decimal"/>
      <w:lvlText w:val="%7."/>
      <w:lvlJc w:val="left"/>
      <w:pPr>
        <w:ind w:left="4765" w:hanging="360"/>
      </w:pPr>
    </w:lvl>
    <w:lvl w:ilvl="7" w:tplc="04090019" w:tentative="1">
      <w:start w:val="1"/>
      <w:numFmt w:val="lowerLetter"/>
      <w:lvlText w:val="%8."/>
      <w:lvlJc w:val="left"/>
      <w:pPr>
        <w:ind w:left="5485" w:hanging="360"/>
      </w:pPr>
    </w:lvl>
    <w:lvl w:ilvl="8" w:tplc="0409001B" w:tentative="1">
      <w:start w:val="1"/>
      <w:numFmt w:val="lowerRoman"/>
      <w:lvlText w:val="%9."/>
      <w:lvlJc w:val="right"/>
      <w:pPr>
        <w:ind w:left="6205" w:hanging="180"/>
      </w:pPr>
    </w:lvl>
  </w:abstractNum>
  <w:abstractNum w:abstractNumId="2">
    <w:nsid w:val="2D7068FB"/>
    <w:multiLevelType w:val="multilevel"/>
    <w:tmpl w:val="C0B472D8"/>
    <w:lvl w:ilvl="0">
      <w:start w:val="1"/>
      <w:numFmt w:val="decimal"/>
      <w:lvlText w:val="%1."/>
      <w:lvlJc w:val="left"/>
      <w:pPr>
        <w:ind w:left="720" w:hanging="360"/>
      </w:pPr>
      <w:rPr>
        <w:rFonts w:hint="default"/>
        <w:color w:val="auto"/>
        <w:u w:val="none"/>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320A5ECB"/>
    <w:multiLevelType w:val="hybridMultilevel"/>
    <w:tmpl w:val="BC6AD4C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36C27D15"/>
    <w:multiLevelType w:val="multilevel"/>
    <w:tmpl w:val="C18A5A0C"/>
    <w:lvl w:ilvl="0">
      <w:start w:val="1"/>
      <w:numFmt w:val="decimal"/>
      <w:lvlText w:val="[%1]"/>
      <w:lvlJc w:val="left"/>
      <w:pPr>
        <w:ind w:left="720" w:hanging="360"/>
      </w:pPr>
      <w:rPr>
        <w:rFonts w:hint="default"/>
        <w:color w:val="auto"/>
        <w:u w:val="none"/>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nsid w:val="39414436"/>
    <w:multiLevelType w:val="hybridMultilevel"/>
    <w:tmpl w:val="E8D86B1C"/>
    <w:lvl w:ilvl="0" w:tplc="EF74D264">
      <w:start w:val="1"/>
      <w:numFmt w:val="lowerLetter"/>
      <w:lvlText w:val="%1)"/>
      <w:lvlJc w:val="left"/>
      <w:pPr>
        <w:ind w:left="805" w:hanging="360"/>
      </w:pPr>
      <w:rPr>
        <w:rFonts w:hint="default"/>
      </w:rPr>
    </w:lvl>
    <w:lvl w:ilvl="1" w:tplc="04090019" w:tentative="1">
      <w:start w:val="1"/>
      <w:numFmt w:val="lowerLetter"/>
      <w:lvlText w:val="%2."/>
      <w:lvlJc w:val="left"/>
      <w:pPr>
        <w:ind w:left="1525" w:hanging="360"/>
      </w:pPr>
    </w:lvl>
    <w:lvl w:ilvl="2" w:tplc="0409001B" w:tentative="1">
      <w:start w:val="1"/>
      <w:numFmt w:val="lowerRoman"/>
      <w:lvlText w:val="%3."/>
      <w:lvlJc w:val="right"/>
      <w:pPr>
        <w:ind w:left="2245" w:hanging="180"/>
      </w:pPr>
    </w:lvl>
    <w:lvl w:ilvl="3" w:tplc="0409000F" w:tentative="1">
      <w:start w:val="1"/>
      <w:numFmt w:val="decimal"/>
      <w:lvlText w:val="%4."/>
      <w:lvlJc w:val="left"/>
      <w:pPr>
        <w:ind w:left="2965" w:hanging="360"/>
      </w:pPr>
    </w:lvl>
    <w:lvl w:ilvl="4" w:tplc="04090019" w:tentative="1">
      <w:start w:val="1"/>
      <w:numFmt w:val="lowerLetter"/>
      <w:lvlText w:val="%5."/>
      <w:lvlJc w:val="left"/>
      <w:pPr>
        <w:ind w:left="3685" w:hanging="360"/>
      </w:pPr>
    </w:lvl>
    <w:lvl w:ilvl="5" w:tplc="0409001B" w:tentative="1">
      <w:start w:val="1"/>
      <w:numFmt w:val="lowerRoman"/>
      <w:lvlText w:val="%6."/>
      <w:lvlJc w:val="right"/>
      <w:pPr>
        <w:ind w:left="4405" w:hanging="180"/>
      </w:pPr>
    </w:lvl>
    <w:lvl w:ilvl="6" w:tplc="0409000F" w:tentative="1">
      <w:start w:val="1"/>
      <w:numFmt w:val="decimal"/>
      <w:lvlText w:val="%7."/>
      <w:lvlJc w:val="left"/>
      <w:pPr>
        <w:ind w:left="5125" w:hanging="360"/>
      </w:pPr>
    </w:lvl>
    <w:lvl w:ilvl="7" w:tplc="04090019" w:tentative="1">
      <w:start w:val="1"/>
      <w:numFmt w:val="lowerLetter"/>
      <w:lvlText w:val="%8."/>
      <w:lvlJc w:val="left"/>
      <w:pPr>
        <w:ind w:left="5845" w:hanging="360"/>
      </w:pPr>
    </w:lvl>
    <w:lvl w:ilvl="8" w:tplc="0409001B" w:tentative="1">
      <w:start w:val="1"/>
      <w:numFmt w:val="lowerRoman"/>
      <w:lvlText w:val="%9."/>
      <w:lvlJc w:val="right"/>
      <w:pPr>
        <w:ind w:left="6565" w:hanging="180"/>
      </w:pPr>
    </w:lvl>
  </w:abstractNum>
  <w:abstractNum w:abstractNumId="6">
    <w:nsid w:val="3A0E7DDD"/>
    <w:multiLevelType w:val="hybridMultilevel"/>
    <w:tmpl w:val="04FA2E0A"/>
    <w:lvl w:ilvl="0" w:tplc="240AEECC">
      <w:start w:val="1"/>
      <w:numFmt w:val="decimal"/>
      <w:lvlText w:val="%1."/>
      <w:lvlJc w:val="left"/>
      <w:pPr>
        <w:tabs>
          <w:tab w:val="num" w:pos="360"/>
        </w:tabs>
        <w:ind w:left="360" w:hanging="360"/>
      </w:pPr>
      <w:rPr>
        <w:rFonts w:hint="default"/>
        <w:b w:val="0"/>
        <w:i w:val="0"/>
        <w:sz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3F433590"/>
    <w:multiLevelType w:val="multilevel"/>
    <w:tmpl w:val="45EAB2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41BD3EBB"/>
    <w:multiLevelType w:val="hybridMultilevel"/>
    <w:tmpl w:val="74B832D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596C3F5D"/>
    <w:multiLevelType w:val="multilevel"/>
    <w:tmpl w:val="434646A8"/>
    <w:lvl w:ilvl="0">
      <w:start w:val="1"/>
      <w:numFmt w:val="decimal"/>
      <w:lvlText w:val="[1.]%1"/>
      <w:lvlJc w:val="left"/>
      <w:pPr>
        <w:ind w:left="720" w:hanging="360"/>
      </w:pPr>
      <w:rPr>
        <w:rFonts w:hint="default"/>
        <w:color w:val="auto"/>
        <w:u w:val="none"/>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nsid w:val="5BAF0F4D"/>
    <w:multiLevelType w:val="multilevel"/>
    <w:tmpl w:val="C0B472D8"/>
    <w:lvl w:ilvl="0">
      <w:start w:val="1"/>
      <w:numFmt w:val="decimal"/>
      <w:lvlText w:val="%1."/>
      <w:lvlJc w:val="left"/>
      <w:pPr>
        <w:ind w:left="4188" w:hanging="360"/>
      </w:pPr>
      <w:rPr>
        <w:rFonts w:hint="default"/>
        <w:color w:val="auto"/>
        <w:u w:val="none"/>
      </w:rPr>
    </w:lvl>
    <w:lvl w:ilvl="1">
      <w:start w:val="1"/>
      <w:numFmt w:val="decimal"/>
      <w:isLgl/>
      <w:lvlText w:val="%1.%2."/>
      <w:lvlJc w:val="left"/>
      <w:pPr>
        <w:ind w:left="4188" w:hanging="360"/>
      </w:pPr>
      <w:rPr>
        <w:rFonts w:hint="default"/>
      </w:rPr>
    </w:lvl>
    <w:lvl w:ilvl="2">
      <w:start w:val="1"/>
      <w:numFmt w:val="decimal"/>
      <w:isLgl/>
      <w:lvlText w:val="%1.%2.%3."/>
      <w:lvlJc w:val="left"/>
      <w:pPr>
        <w:ind w:left="4548" w:hanging="720"/>
      </w:pPr>
      <w:rPr>
        <w:rFonts w:hint="default"/>
      </w:rPr>
    </w:lvl>
    <w:lvl w:ilvl="3">
      <w:start w:val="1"/>
      <w:numFmt w:val="decimal"/>
      <w:isLgl/>
      <w:lvlText w:val="%1.%2.%3.%4."/>
      <w:lvlJc w:val="left"/>
      <w:pPr>
        <w:ind w:left="4548" w:hanging="720"/>
      </w:pPr>
      <w:rPr>
        <w:rFonts w:hint="default"/>
      </w:rPr>
    </w:lvl>
    <w:lvl w:ilvl="4">
      <w:start w:val="1"/>
      <w:numFmt w:val="decimal"/>
      <w:isLgl/>
      <w:lvlText w:val="%1.%2.%3.%4.%5."/>
      <w:lvlJc w:val="left"/>
      <w:pPr>
        <w:ind w:left="4908" w:hanging="1080"/>
      </w:pPr>
      <w:rPr>
        <w:rFonts w:hint="default"/>
      </w:rPr>
    </w:lvl>
    <w:lvl w:ilvl="5">
      <w:start w:val="1"/>
      <w:numFmt w:val="decimal"/>
      <w:isLgl/>
      <w:lvlText w:val="%1.%2.%3.%4.%5.%6."/>
      <w:lvlJc w:val="left"/>
      <w:pPr>
        <w:ind w:left="4908" w:hanging="1080"/>
      </w:pPr>
      <w:rPr>
        <w:rFonts w:hint="default"/>
      </w:rPr>
    </w:lvl>
    <w:lvl w:ilvl="6">
      <w:start w:val="1"/>
      <w:numFmt w:val="decimal"/>
      <w:isLgl/>
      <w:lvlText w:val="%1.%2.%3.%4.%5.%6.%7."/>
      <w:lvlJc w:val="left"/>
      <w:pPr>
        <w:ind w:left="5268" w:hanging="1440"/>
      </w:pPr>
      <w:rPr>
        <w:rFonts w:hint="default"/>
      </w:rPr>
    </w:lvl>
    <w:lvl w:ilvl="7">
      <w:start w:val="1"/>
      <w:numFmt w:val="decimal"/>
      <w:isLgl/>
      <w:lvlText w:val="%1.%2.%3.%4.%5.%6.%7.%8."/>
      <w:lvlJc w:val="left"/>
      <w:pPr>
        <w:ind w:left="5268" w:hanging="1440"/>
      </w:pPr>
      <w:rPr>
        <w:rFonts w:hint="default"/>
      </w:rPr>
    </w:lvl>
    <w:lvl w:ilvl="8">
      <w:start w:val="1"/>
      <w:numFmt w:val="decimal"/>
      <w:isLgl/>
      <w:lvlText w:val="%1.%2.%3.%4.%5.%6.%7.%8.%9."/>
      <w:lvlJc w:val="left"/>
      <w:pPr>
        <w:ind w:left="5628" w:hanging="1800"/>
      </w:pPr>
      <w:rPr>
        <w:rFonts w:hint="default"/>
      </w:rPr>
    </w:lvl>
  </w:abstractNum>
  <w:abstractNum w:abstractNumId="11">
    <w:nsid w:val="60BC5676"/>
    <w:multiLevelType w:val="multilevel"/>
    <w:tmpl w:val="C0B472D8"/>
    <w:lvl w:ilvl="0">
      <w:start w:val="1"/>
      <w:numFmt w:val="decimal"/>
      <w:lvlText w:val="%1."/>
      <w:lvlJc w:val="left"/>
      <w:pPr>
        <w:ind w:left="720" w:hanging="360"/>
      </w:pPr>
      <w:rPr>
        <w:rFonts w:hint="default"/>
        <w:color w:val="auto"/>
        <w:u w:val="none"/>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nsid w:val="663379A3"/>
    <w:multiLevelType w:val="multilevel"/>
    <w:tmpl w:val="825457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6B585632"/>
    <w:multiLevelType w:val="hybridMultilevel"/>
    <w:tmpl w:val="A50E88EA"/>
    <w:lvl w:ilvl="0" w:tplc="DC044732">
      <w:start w:val="1"/>
      <w:numFmt w:val="lowerLetter"/>
      <w:lvlText w:val="%1)"/>
      <w:lvlJc w:val="left"/>
      <w:pPr>
        <w:ind w:left="805" w:hanging="360"/>
      </w:pPr>
      <w:rPr>
        <w:rFonts w:hint="default"/>
      </w:rPr>
    </w:lvl>
    <w:lvl w:ilvl="1" w:tplc="04090019" w:tentative="1">
      <w:start w:val="1"/>
      <w:numFmt w:val="lowerLetter"/>
      <w:lvlText w:val="%2."/>
      <w:lvlJc w:val="left"/>
      <w:pPr>
        <w:ind w:left="1525" w:hanging="360"/>
      </w:pPr>
    </w:lvl>
    <w:lvl w:ilvl="2" w:tplc="0409001B" w:tentative="1">
      <w:start w:val="1"/>
      <w:numFmt w:val="lowerRoman"/>
      <w:lvlText w:val="%3."/>
      <w:lvlJc w:val="right"/>
      <w:pPr>
        <w:ind w:left="2245" w:hanging="180"/>
      </w:pPr>
    </w:lvl>
    <w:lvl w:ilvl="3" w:tplc="0409000F" w:tentative="1">
      <w:start w:val="1"/>
      <w:numFmt w:val="decimal"/>
      <w:lvlText w:val="%4."/>
      <w:lvlJc w:val="left"/>
      <w:pPr>
        <w:ind w:left="2965" w:hanging="360"/>
      </w:pPr>
    </w:lvl>
    <w:lvl w:ilvl="4" w:tplc="04090019" w:tentative="1">
      <w:start w:val="1"/>
      <w:numFmt w:val="lowerLetter"/>
      <w:lvlText w:val="%5."/>
      <w:lvlJc w:val="left"/>
      <w:pPr>
        <w:ind w:left="3685" w:hanging="360"/>
      </w:pPr>
    </w:lvl>
    <w:lvl w:ilvl="5" w:tplc="0409001B" w:tentative="1">
      <w:start w:val="1"/>
      <w:numFmt w:val="lowerRoman"/>
      <w:lvlText w:val="%6."/>
      <w:lvlJc w:val="right"/>
      <w:pPr>
        <w:ind w:left="4405" w:hanging="180"/>
      </w:pPr>
    </w:lvl>
    <w:lvl w:ilvl="6" w:tplc="0409000F" w:tentative="1">
      <w:start w:val="1"/>
      <w:numFmt w:val="decimal"/>
      <w:lvlText w:val="%7."/>
      <w:lvlJc w:val="left"/>
      <w:pPr>
        <w:ind w:left="5125" w:hanging="360"/>
      </w:pPr>
    </w:lvl>
    <w:lvl w:ilvl="7" w:tplc="04090019" w:tentative="1">
      <w:start w:val="1"/>
      <w:numFmt w:val="lowerLetter"/>
      <w:lvlText w:val="%8."/>
      <w:lvlJc w:val="left"/>
      <w:pPr>
        <w:ind w:left="5845" w:hanging="360"/>
      </w:pPr>
    </w:lvl>
    <w:lvl w:ilvl="8" w:tplc="0409001B" w:tentative="1">
      <w:start w:val="1"/>
      <w:numFmt w:val="lowerRoman"/>
      <w:lvlText w:val="%9."/>
      <w:lvlJc w:val="right"/>
      <w:pPr>
        <w:ind w:left="6565" w:hanging="180"/>
      </w:pPr>
    </w:lvl>
  </w:abstractNum>
  <w:abstractNum w:abstractNumId="14">
    <w:nsid w:val="6EC310E9"/>
    <w:multiLevelType w:val="multilevel"/>
    <w:tmpl w:val="C0B472D8"/>
    <w:lvl w:ilvl="0">
      <w:start w:val="1"/>
      <w:numFmt w:val="decimal"/>
      <w:lvlText w:val="%1."/>
      <w:lvlJc w:val="left"/>
      <w:pPr>
        <w:ind w:left="720" w:hanging="360"/>
      </w:pPr>
      <w:rPr>
        <w:rFonts w:hint="default"/>
        <w:color w:val="auto"/>
        <w:u w:val="none"/>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nsid w:val="76711F13"/>
    <w:multiLevelType w:val="hybridMultilevel"/>
    <w:tmpl w:val="B90A36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8F0522F"/>
    <w:multiLevelType w:val="hybridMultilevel"/>
    <w:tmpl w:val="27B6FBD0"/>
    <w:lvl w:ilvl="0" w:tplc="3F24951E">
      <w:start w:val="1"/>
      <w:numFmt w:val="decimal"/>
      <w:lvlText w:val="[%1]"/>
      <w:lvlJc w:val="left"/>
      <w:pPr>
        <w:tabs>
          <w:tab w:val="num" w:pos="360"/>
        </w:tabs>
        <w:ind w:left="360" w:hanging="360"/>
      </w:pPr>
      <w:rPr>
        <w:rFonts w:hint="default"/>
        <w:b w:val="0"/>
        <w:i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797C5F4B"/>
    <w:multiLevelType w:val="multilevel"/>
    <w:tmpl w:val="C0B472D8"/>
    <w:lvl w:ilvl="0">
      <w:start w:val="1"/>
      <w:numFmt w:val="decimal"/>
      <w:lvlText w:val="%1."/>
      <w:lvlJc w:val="left"/>
      <w:pPr>
        <w:ind w:left="720" w:hanging="360"/>
      </w:pPr>
      <w:rPr>
        <w:rFonts w:hint="default"/>
        <w:color w:val="auto"/>
        <w:u w:val="none"/>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nsid w:val="7A6B3BA4"/>
    <w:multiLevelType w:val="hybridMultilevel"/>
    <w:tmpl w:val="886E4E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7D4E6B83"/>
    <w:multiLevelType w:val="multilevel"/>
    <w:tmpl w:val="C0B472D8"/>
    <w:lvl w:ilvl="0">
      <w:start w:val="1"/>
      <w:numFmt w:val="decimal"/>
      <w:lvlText w:val="%1."/>
      <w:lvlJc w:val="left"/>
      <w:pPr>
        <w:ind w:left="720" w:hanging="360"/>
      </w:pPr>
      <w:rPr>
        <w:rFonts w:hint="default"/>
        <w:color w:val="auto"/>
        <w:u w:val="none"/>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nsid w:val="7E625AA1"/>
    <w:multiLevelType w:val="hybridMultilevel"/>
    <w:tmpl w:val="2D00DB86"/>
    <w:lvl w:ilvl="0" w:tplc="5C1E7EB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1">
    <w:nsid w:val="7EE2089D"/>
    <w:multiLevelType w:val="multilevel"/>
    <w:tmpl w:val="C0B472D8"/>
    <w:lvl w:ilvl="0">
      <w:start w:val="1"/>
      <w:numFmt w:val="decimal"/>
      <w:lvlText w:val="%1."/>
      <w:lvlJc w:val="left"/>
      <w:pPr>
        <w:ind w:left="720" w:hanging="360"/>
      </w:pPr>
      <w:rPr>
        <w:rFonts w:hint="default"/>
        <w:color w:val="auto"/>
        <w:u w:val="none"/>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11"/>
  </w:num>
  <w:num w:numId="2">
    <w:abstractNumId w:val="3"/>
  </w:num>
  <w:num w:numId="3">
    <w:abstractNumId w:val="6"/>
  </w:num>
  <w:num w:numId="4">
    <w:abstractNumId w:val="7"/>
  </w:num>
  <w:num w:numId="5">
    <w:abstractNumId w:val="12"/>
  </w:num>
  <w:num w:numId="6">
    <w:abstractNumId w:val="20"/>
  </w:num>
  <w:num w:numId="7">
    <w:abstractNumId w:val="0"/>
  </w:num>
  <w:num w:numId="8">
    <w:abstractNumId w:val="15"/>
  </w:num>
  <w:num w:numId="9">
    <w:abstractNumId w:val="18"/>
  </w:num>
  <w:num w:numId="10">
    <w:abstractNumId w:val="2"/>
  </w:num>
  <w:num w:numId="11">
    <w:abstractNumId w:val="8"/>
  </w:num>
  <w:num w:numId="12">
    <w:abstractNumId w:val="14"/>
  </w:num>
  <w:num w:numId="13">
    <w:abstractNumId w:val="21"/>
  </w:num>
  <w:num w:numId="14">
    <w:abstractNumId w:val="9"/>
  </w:num>
  <w:num w:numId="15">
    <w:abstractNumId w:val="1"/>
  </w:num>
  <w:num w:numId="16">
    <w:abstractNumId w:val="5"/>
  </w:num>
  <w:num w:numId="17">
    <w:abstractNumId w:val="13"/>
  </w:num>
  <w:num w:numId="18">
    <w:abstractNumId w:val="17"/>
  </w:num>
  <w:num w:numId="19">
    <w:abstractNumId w:val="10"/>
  </w:num>
  <w:num w:numId="20">
    <w:abstractNumId w:val="19"/>
  </w:num>
  <w:num w:numId="21">
    <w:abstractNumId w:val="16"/>
  </w:num>
  <w:num w:numId="22">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2"/>
  <w:proofState w:spelling="clean" w:grammar="clean"/>
  <w:defaultTabStop w:val="720"/>
  <w:drawingGridHorizontalSpacing w:val="110"/>
  <w:displayHorizontalDrawingGridEvery w:val="2"/>
  <w:characterSpacingControl w:val="doNotCompress"/>
  <w:footnotePr>
    <w:footnote w:id="0"/>
    <w:footnote w:id="1"/>
  </w:footnotePr>
  <w:endnotePr>
    <w:endnote w:id="0"/>
    <w:endnote w:id="1"/>
  </w:endnotePr>
  <w:compat/>
  <w:rsids>
    <w:rsidRoot w:val="005664D2"/>
    <w:rsid w:val="000006BF"/>
    <w:rsid w:val="00001278"/>
    <w:rsid w:val="0000609A"/>
    <w:rsid w:val="00011BF2"/>
    <w:rsid w:val="00016378"/>
    <w:rsid w:val="00016D44"/>
    <w:rsid w:val="00022B23"/>
    <w:rsid w:val="0002458C"/>
    <w:rsid w:val="00025174"/>
    <w:rsid w:val="00040978"/>
    <w:rsid w:val="00051AF5"/>
    <w:rsid w:val="00053B52"/>
    <w:rsid w:val="00084FCA"/>
    <w:rsid w:val="000871E9"/>
    <w:rsid w:val="00095BB8"/>
    <w:rsid w:val="00097008"/>
    <w:rsid w:val="000A25F9"/>
    <w:rsid w:val="000B1634"/>
    <w:rsid w:val="000D7821"/>
    <w:rsid w:val="000E21D3"/>
    <w:rsid w:val="000E2992"/>
    <w:rsid w:val="000F1F7A"/>
    <w:rsid w:val="0011368B"/>
    <w:rsid w:val="0012503C"/>
    <w:rsid w:val="00142507"/>
    <w:rsid w:val="00142BD4"/>
    <w:rsid w:val="001675CD"/>
    <w:rsid w:val="00171710"/>
    <w:rsid w:val="0017536E"/>
    <w:rsid w:val="001761CB"/>
    <w:rsid w:val="0018247A"/>
    <w:rsid w:val="001870C7"/>
    <w:rsid w:val="00190D76"/>
    <w:rsid w:val="001B2AC9"/>
    <w:rsid w:val="001B46A7"/>
    <w:rsid w:val="001B65ED"/>
    <w:rsid w:val="001C3D9A"/>
    <w:rsid w:val="001D4C0B"/>
    <w:rsid w:val="001E010A"/>
    <w:rsid w:val="001E3381"/>
    <w:rsid w:val="001E6A6B"/>
    <w:rsid w:val="001F5FA5"/>
    <w:rsid w:val="00200952"/>
    <w:rsid w:val="00200D3A"/>
    <w:rsid w:val="0020184D"/>
    <w:rsid w:val="002048B6"/>
    <w:rsid w:val="00207DFF"/>
    <w:rsid w:val="00213C92"/>
    <w:rsid w:val="0021508F"/>
    <w:rsid w:val="0021542C"/>
    <w:rsid w:val="002177B0"/>
    <w:rsid w:val="002218FA"/>
    <w:rsid w:val="002247FC"/>
    <w:rsid w:val="00235343"/>
    <w:rsid w:val="00241EAD"/>
    <w:rsid w:val="002454AC"/>
    <w:rsid w:val="002511C7"/>
    <w:rsid w:val="00257DD9"/>
    <w:rsid w:val="00264257"/>
    <w:rsid w:val="00265119"/>
    <w:rsid w:val="002678C5"/>
    <w:rsid w:val="002762DA"/>
    <w:rsid w:val="002778D8"/>
    <w:rsid w:val="00290D71"/>
    <w:rsid w:val="00291754"/>
    <w:rsid w:val="002939DA"/>
    <w:rsid w:val="002A50C0"/>
    <w:rsid w:val="002C6476"/>
    <w:rsid w:val="002D2C52"/>
    <w:rsid w:val="002D2CC0"/>
    <w:rsid w:val="002F7279"/>
    <w:rsid w:val="00301EDE"/>
    <w:rsid w:val="00322440"/>
    <w:rsid w:val="0032399E"/>
    <w:rsid w:val="00324273"/>
    <w:rsid w:val="00324608"/>
    <w:rsid w:val="003359AD"/>
    <w:rsid w:val="003467AD"/>
    <w:rsid w:val="0036694A"/>
    <w:rsid w:val="003712BA"/>
    <w:rsid w:val="003716BA"/>
    <w:rsid w:val="003737F3"/>
    <w:rsid w:val="003778A0"/>
    <w:rsid w:val="003848AC"/>
    <w:rsid w:val="00387E3F"/>
    <w:rsid w:val="00391C5C"/>
    <w:rsid w:val="00393AFA"/>
    <w:rsid w:val="003B3A56"/>
    <w:rsid w:val="003B3EEC"/>
    <w:rsid w:val="003C43FF"/>
    <w:rsid w:val="003C4814"/>
    <w:rsid w:val="003D00A0"/>
    <w:rsid w:val="003D06B2"/>
    <w:rsid w:val="003D3D26"/>
    <w:rsid w:val="00404F2C"/>
    <w:rsid w:val="0040739A"/>
    <w:rsid w:val="00412285"/>
    <w:rsid w:val="00413509"/>
    <w:rsid w:val="004136DC"/>
    <w:rsid w:val="00415DEC"/>
    <w:rsid w:val="00426772"/>
    <w:rsid w:val="00435A84"/>
    <w:rsid w:val="004419B2"/>
    <w:rsid w:val="00453C91"/>
    <w:rsid w:val="00461904"/>
    <w:rsid w:val="00462CA1"/>
    <w:rsid w:val="004649AF"/>
    <w:rsid w:val="0046513C"/>
    <w:rsid w:val="00467EE3"/>
    <w:rsid w:val="00473E5F"/>
    <w:rsid w:val="004748A9"/>
    <w:rsid w:val="004761AB"/>
    <w:rsid w:val="004B0DE1"/>
    <w:rsid w:val="004B17F9"/>
    <w:rsid w:val="004B5ED2"/>
    <w:rsid w:val="004C661C"/>
    <w:rsid w:val="004C7419"/>
    <w:rsid w:val="004D691E"/>
    <w:rsid w:val="004F315A"/>
    <w:rsid w:val="004F38DD"/>
    <w:rsid w:val="00512617"/>
    <w:rsid w:val="0052623F"/>
    <w:rsid w:val="005379BB"/>
    <w:rsid w:val="00541CF5"/>
    <w:rsid w:val="00542374"/>
    <w:rsid w:val="00551122"/>
    <w:rsid w:val="00560DF6"/>
    <w:rsid w:val="005637A2"/>
    <w:rsid w:val="005664D2"/>
    <w:rsid w:val="0057077F"/>
    <w:rsid w:val="00573DDC"/>
    <w:rsid w:val="00587639"/>
    <w:rsid w:val="00590D42"/>
    <w:rsid w:val="00592E0F"/>
    <w:rsid w:val="005930D8"/>
    <w:rsid w:val="005A0815"/>
    <w:rsid w:val="005A4A42"/>
    <w:rsid w:val="005B3CA5"/>
    <w:rsid w:val="005B52E6"/>
    <w:rsid w:val="005B7A4F"/>
    <w:rsid w:val="005C161C"/>
    <w:rsid w:val="005C55E7"/>
    <w:rsid w:val="005C791A"/>
    <w:rsid w:val="005D1796"/>
    <w:rsid w:val="005D5728"/>
    <w:rsid w:val="005E0267"/>
    <w:rsid w:val="005F383D"/>
    <w:rsid w:val="00603346"/>
    <w:rsid w:val="00607903"/>
    <w:rsid w:val="006135D6"/>
    <w:rsid w:val="00614C36"/>
    <w:rsid w:val="006226E9"/>
    <w:rsid w:val="006232C4"/>
    <w:rsid w:val="00624E91"/>
    <w:rsid w:val="00626F03"/>
    <w:rsid w:val="00627090"/>
    <w:rsid w:val="00627F0E"/>
    <w:rsid w:val="0063135E"/>
    <w:rsid w:val="006332A6"/>
    <w:rsid w:val="00637882"/>
    <w:rsid w:val="00654914"/>
    <w:rsid w:val="00654F33"/>
    <w:rsid w:val="00661C3D"/>
    <w:rsid w:val="00663665"/>
    <w:rsid w:val="00663E17"/>
    <w:rsid w:val="006656B3"/>
    <w:rsid w:val="00666E6C"/>
    <w:rsid w:val="00671232"/>
    <w:rsid w:val="006842EF"/>
    <w:rsid w:val="00692F13"/>
    <w:rsid w:val="00696572"/>
    <w:rsid w:val="006A068F"/>
    <w:rsid w:val="006A2E19"/>
    <w:rsid w:val="006A55B5"/>
    <w:rsid w:val="006C20E0"/>
    <w:rsid w:val="006D31A6"/>
    <w:rsid w:val="006D387D"/>
    <w:rsid w:val="006F3C6B"/>
    <w:rsid w:val="007006FD"/>
    <w:rsid w:val="00713D67"/>
    <w:rsid w:val="00715E2C"/>
    <w:rsid w:val="0072391F"/>
    <w:rsid w:val="00727B9C"/>
    <w:rsid w:val="00730026"/>
    <w:rsid w:val="007346B5"/>
    <w:rsid w:val="007506C7"/>
    <w:rsid w:val="00764B4C"/>
    <w:rsid w:val="00773A10"/>
    <w:rsid w:val="00780E71"/>
    <w:rsid w:val="00781817"/>
    <w:rsid w:val="00782C64"/>
    <w:rsid w:val="0078301B"/>
    <w:rsid w:val="007851B5"/>
    <w:rsid w:val="00787E23"/>
    <w:rsid w:val="007918EF"/>
    <w:rsid w:val="00794714"/>
    <w:rsid w:val="00795DE6"/>
    <w:rsid w:val="007A297D"/>
    <w:rsid w:val="007B2FBE"/>
    <w:rsid w:val="007C1F76"/>
    <w:rsid w:val="007C5D85"/>
    <w:rsid w:val="007C7171"/>
    <w:rsid w:val="007D4DF2"/>
    <w:rsid w:val="007E0422"/>
    <w:rsid w:val="007E28D8"/>
    <w:rsid w:val="007E29CB"/>
    <w:rsid w:val="007E39D8"/>
    <w:rsid w:val="007F3C23"/>
    <w:rsid w:val="008017FB"/>
    <w:rsid w:val="008019B3"/>
    <w:rsid w:val="00801AA4"/>
    <w:rsid w:val="008057FD"/>
    <w:rsid w:val="0081248A"/>
    <w:rsid w:val="008169DD"/>
    <w:rsid w:val="00817207"/>
    <w:rsid w:val="00827717"/>
    <w:rsid w:val="00841235"/>
    <w:rsid w:val="00843D56"/>
    <w:rsid w:val="00844E6B"/>
    <w:rsid w:val="0085635A"/>
    <w:rsid w:val="008606B3"/>
    <w:rsid w:val="00866EC3"/>
    <w:rsid w:val="00873D7E"/>
    <w:rsid w:val="00893133"/>
    <w:rsid w:val="00896D03"/>
    <w:rsid w:val="008A58E9"/>
    <w:rsid w:val="008B103C"/>
    <w:rsid w:val="008B6BCD"/>
    <w:rsid w:val="008B7037"/>
    <w:rsid w:val="008C18E1"/>
    <w:rsid w:val="008C4176"/>
    <w:rsid w:val="008D5654"/>
    <w:rsid w:val="008D6E28"/>
    <w:rsid w:val="008E0596"/>
    <w:rsid w:val="008E1ED7"/>
    <w:rsid w:val="008E50F9"/>
    <w:rsid w:val="008E737A"/>
    <w:rsid w:val="008F24F3"/>
    <w:rsid w:val="00900D0E"/>
    <w:rsid w:val="009058E4"/>
    <w:rsid w:val="00906D8B"/>
    <w:rsid w:val="00914322"/>
    <w:rsid w:val="00920905"/>
    <w:rsid w:val="009276BA"/>
    <w:rsid w:val="00927714"/>
    <w:rsid w:val="009308E5"/>
    <w:rsid w:val="009337F4"/>
    <w:rsid w:val="00944480"/>
    <w:rsid w:val="00954061"/>
    <w:rsid w:val="00955CFC"/>
    <w:rsid w:val="00962859"/>
    <w:rsid w:val="00974600"/>
    <w:rsid w:val="00976F89"/>
    <w:rsid w:val="00991C88"/>
    <w:rsid w:val="0099230F"/>
    <w:rsid w:val="00995F59"/>
    <w:rsid w:val="009A0304"/>
    <w:rsid w:val="009B267E"/>
    <w:rsid w:val="009B40BC"/>
    <w:rsid w:val="009B5D13"/>
    <w:rsid w:val="009C4D07"/>
    <w:rsid w:val="009D0F86"/>
    <w:rsid w:val="009D1F81"/>
    <w:rsid w:val="009D3E8F"/>
    <w:rsid w:val="009D5B46"/>
    <w:rsid w:val="009D5E4E"/>
    <w:rsid w:val="009D63E6"/>
    <w:rsid w:val="009D7A96"/>
    <w:rsid w:val="009F6154"/>
    <w:rsid w:val="00A0224E"/>
    <w:rsid w:val="00A0267C"/>
    <w:rsid w:val="00A11B00"/>
    <w:rsid w:val="00A1450E"/>
    <w:rsid w:val="00A24A87"/>
    <w:rsid w:val="00A330E3"/>
    <w:rsid w:val="00A35033"/>
    <w:rsid w:val="00A40F69"/>
    <w:rsid w:val="00A439BD"/>
    <w:rsid w:val="00A52D9B"/>
    <w:rsid w:val="00A5503E"/>
    <w:rsid w:val="00A6350B"/>
    <w:rsid w:val="00A66858"/>
    <w:rsid w:val="00A708F4"/>
    <w:rsid w:val="00A77AAC"/>
    <w:rsid w:val="00A93B77"/>
    <w:rsid w:val="00AA2658"/>
    <w:rsid w:val="00AA3984"/>
    <w:rsid w:val="00AA5A7A"/>
    <w:rsid w:val="00AD02AA"/>
    <w:rsid w:val="00AD2826"/>
    <w:rsid w:val="00AD4F99"/>
    <w:rsid w:val="00AD5595"/>
    <w:rsid w:val="00AE1959"/>
    <w:rsid w:val="00AE5EDB"/>
    <w:rsid w:val="00AE6B0D"/>
    <w:rsid w:val="00AF00C8"/>
    <w:rsid w:val="00AF2963"/>
    <w:rsid w:val="00B031D7"/>
    <w:rsid w:val="00B05337"/>
    <w:rsid w:val="00B10107"/>
    <w:rsid w:val="00B1017A"/>
    <w:rsid w:val="00B201AF"/>
    <w:rsid w:val="00B210BF"/>
    <w:rsid w:val="00B22B00"/>
    <w:rsid w:val="00B250C1"/>
    <w:rsid w:val="00B433C5"/>
    <w:rsid w:val="00B4715C"/>
    <w:rsid w:val="00B6556F"/>
    <w:rsid w:val="00B65735"/>
    <w:rsid w:val="00B70C08"/>
    <w:rsid w:val="00B7242B"/>
    <w:rsid w:val="00B76C60"/>
    <w:rsid w:val="00B82811"/>
    <w:rsid w:val="00B8355D"/>
    <w:rsid w:val="00B84DC4"/>
    <w:rsid w:val="00BA0F3E"/>
    <w:rsid w:val="00BA1214"/>
    <w:rsid w:val="00BA374A"/>
    <w:rsid w:val="00BD0DF3"/>
    <w:rsid w:val="00BD6592"/>
    <w:rsid w:val="00BE2870"/>
    <w:rsid w:val="00C267D8"/>
    <w:rsid w:val="00C311D0"/>
    <w:rsid w:val="00C32DFA"/>
    <w:rsid w:val="00C32F12"/>
    <w:rsid w:val="00C339D0"/>
    <w:rsid w:val="00C3512C"/>
    <w:rsid w:val="00C371D7"/>
    <w:rsid w:val="00C50931"/>
    <w:rsid w:val="00C5433B"/>
    <w:rsid w:val="00C55632"/>
    <w:rsid w:val="00C60502"/>
    <w:rsid w:val="00C63442"/>
    <w:rsid w:val="00C64D5F"/>
    <w:rsid w:val="00C8007A"/>
    <w:rsid w:val="00C91AC1"/>
    <w:rsid w:val="00CA08B6"/>
    <w:rsid w:val="00CA16BD"/>
    <w:rsid w:val="00CA25D6"/>
    <w:rsid w:val="00CA5A77"/>
    <w:rsid w:val="00CB0A15"/>
    <w:rsid w:val="00CB75FC"/>
    <w:rsid w:val="00CC6F91"/>
    <w:rsid w:val="00CD71A4"/>
    <w:rsid w:val="00CE1875"/>
    <w:rsid w:val="00CE5881"/>
    <w:rsid w:val="00CF67AA"/>
    <w:rsid w:val="00D222CC"/>
    <w:rsid w:val="00D26579"/>
    <w:rsid w:val="00D34E53"/>
    <w:rsid w:val="00D4341F"/>
    <w:rsid w:val="00D501A9"/>
    <w:rsid w:val="00D5347F"/>
    <w:rsid w:val="00D561CE"/>
    <w:rsid w:val="00D705E2"/>
    <w:rsid w:val="00D73967"/>
    <w:rsid w:val="00D767AF"/>
    <w:rsid w:val="00D8397E"/>
    <w:rsid w:val="00D8780F"/>
    <w:rsid w:val="00DA07B9"/>
    <w:rsid w:val="00DB0B3C"/>
    <w:rsid w:val="00DC2340"/>
    <w:rsid w:val="00DC7B92"/>
    <w:rsid w:val="00DD1253"/>
    <w:rsid w:val="00DD199E"/>
    <w:rsid w:val="00DD7363"/>
    <w:rsid w:val="00DE44B0"/>
    <w:rsid w:val="00DF0B76"/>
    <w:rsid w:val="00DF1215"/>
    <w:rsid w:val="00DF3AE6"/>
    <w:rsid w:val="00E000CE"/>
    <w:rsid w:val="00E07888"/>
    <w:rsid w:val="00E1238C"/>
    <w:rsid w:val="00E12B78"/>
    <w:rsid w:val="00E14094"/>
    <w:rsid w:val="00E1594E"/>
    <w:rsid w:val="00E22096"/>
    <w:rsid w:val="00E2323C"/>
    <w:rsid w:val="00E30922"/>
    <w:rsid w:val="00E31BB6"/>
    <w:rsid w:val="00E31D7D"/>
    <w:rsid w:val="00E32C8B"/>
    <w:rsid w:val="00E3330C"/>
    <w:rsid w:val="00E41D51"/>
    <w:rsid w:val="00E45208"/>
    <w:rsid w:val="00E5654D"/>
    <w:rsid w:val="00E626DB"/>
    <w:rsid w:val="00E656C0"/>
    <w:rsid w:val="00E67323"/>
    <w:rsid w:val="00E70D0E"/>
    <w:rsid w:val="00E8085C"/>
    <w:rsid w:val="00E82454"/>
    <w:rsid w:val="00EA06DF"/>
    <w:rsid w:val="00EB3157"/>
    <w:rsid w:val="00EC0D47"/>
    <w:rsid w:val="00EC20DF"/>
    <w:rsid w:val="00EC49C9"/>
    <w:rsid w:val="00ED026D"/>
    <w:rsid w:val="00ED2769"/>
    <w:rsid w:val="00ED33EC"/>
    <w:rsid w:val="00ED405E"/>
    <w:rsid w:val="00EE02F9"/>
    <w:rsid w:val="00EE2AB6"/>
    <w:rsid w:val="00EE3590"/>
    <w:rsid w:val="00EF4468"/>
    <w:rsid w:val="00EF5293"/>
    <w:rsid w:val="00EF79A7"/>
    <w:rsid w:val="00F06D1F"/>
    <w:rsid w:val="00F10AEC"/>
    <w:rsid w:val="00F13499"/>
    <w:rsid w:val="00F33325"/>
    <w:rsid w:val="00F33387"/>
    <w:rsid w:val="00F363F4"/>
    <w:rsid w:val="00F42DFD"/>
    <w:rsid w:val="00F44CFE"/>
    <w:rsid w:val="00F5189D"/>
    <w:rsid w:val="00F54B72"/>
    <w:rsid w:val="00F56C62"/>
    <w:rsid w:val="00F618A4"/>
    <w:rsid w:val="00F7407C"/>
    <w:rsid w:val="00F908FA"/>
    <w:rsid w:val="00F93ADC"/>
    <w:rsid w:val="00FA5117"/>
    <w:rsid w:val="00FB60BA"/>
    <w:rsid w:val="00FC6F3F"/>
    <w:rsid w:val="00FC6F94"/>
    <w:rsid w:val="00FD2CE9"/>
    <w:rsid w:val="00FD6A79"/>
    <w:rsid w:val="00FD7069"/>
    <w:rsid w:val="00FE3792"/>
    <w:rsid w:val="00FF10F3"/>
    <w:rsid w:val="00FF36E3"/>
    <w:rsid w:val="00FF60A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82"/>
    <o:shapelayout v:ext="edit">
      <o:idmap v:ext="edit" data="1"/>
      <o:rules v:ext="edit">
        <o:r id="V:Rule11" type="connector" idref="#_x0000_s1815"/>
        <o:r id="V:Rule12" type="connector" idref="#_x0000_s1807"/>
        <o:r id="V:Rule13" type="connector" idref="#_x0000_s1811"/>
        <o:r id="V:Rule14" type="connector" idref="#_x0000_s1822"/>
        <o:r id="V:Rule15" type="connector" idref="#_x0000_s1820"/>
        <o:r id="V:Rule16" type="connector" idref="#_x0000_s1809"/>
        <o:r id="V:Rule17" type="connector" idref="#_x0000_s1821"/>
        <o:r id="V:Rule18" type="connector" idref="#_x0000_s1818"/>
        <o:r id="V:Rule19" type="connector" idref="#_x0000_s1816"/>
        <o:r id="V:Rule20" type="connector" idref="#_x0000_s1824"/>
      </o:rules>
      <o:regrouptable v:ext="edit">
        <o:entry new="2" old="0"/>
        <o:entry new="3" old="0"/>
        <o:entry new="4" old="3"/>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D6E28"/>
  </w:style>
  <w:style w:type="paragraph" w:styleId="Heading2">
    <w:name w:val="heading 2"/>
    <w:basedOn w:val="Normal"/>
    <w:next w:val="Normal"/>
    <w:link w:val="Heading2Char"/>
    <w:qFormat/>
    <w:rsid w:val="00461904"/>
    <w:pPr>
      <w:keepNext/>
      <w:spacing w:after="0" w:line="240" w:lineRule="auto"/>
      <w:jc w:val="both"/>
      <w:outlineLvl w:val="1"/>
    </w:pPr>
    <w:rPr>
      <w:rFonts w:ascii="Times New Roman" w:eastAsia="Times New Roman" w:hAnsi="Times New Roman" w:cs="Times New Roman"/>
      <w:sz w:val="28"/>
      <w:szCs w:val="24"/>
      <w:lang w:val="sr-Latn-CS"/>
    </w:rPr>
  </w:style>
  <w:style w:type="paragraph" w:styleId="Heading3">
    <w:name w:val="heading 3"/>
    <w:basedOn w:val="Normal"/>
    <w:next w:val="Normal"/>
    <w:link w:val="Heading3Char"/>
    <w:qFormat/>
    <w:rsid w:val="0012503C"/>
    <w:pPr>
      <w:keepNext/>
      <w:spacing w:after="0" w:line="240" w:lineRule="auto"/>
      <w:outlineLvl w:val="2"/>
    </w:pPr>
    <w:rPr>
      <w:rFonts w:ascii="Times New Roman" w:eastAsia="Times New Roman" w:hAnsi="Times New Roman" w:cs="Times New Roman"/>
      <w:sz w:val="2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labset1">
    <w:name w:val="labset1"/>
    <w:basedOn w:val="DefaultParagraphFont"/>
    <w:rsid w:val="007A297D"/>
    <w:rPr>
      <w:i w:val="0"/>
      <w:iCs w:val="0"/>
      <w:vanish w:val="0"/>
      <w:webHidden w:val="0"/>
      <w:color w:val="333333"/>
      <w:specVanish w:val="0"/>
    </w:rPr>
  </w:style>
  <w:style w:type="character" w:customStyle="1" w:styleId="dnindex1">
    <w:name w:val="dnindex1"/>
    <w:basedOn w:val="DefaultParagraphFont"/>
    <w:rsid w:val="007A297D"/>
    <w:rPr>
      <w:b/>
      <w:bCs/>
      <w:vanish w:val="0"/>
      <w:webHidden w:val="0"/>
      <w:color w:val="7B7B7B"/>
      <w:specVanish w:val="0"/>
    </w:rPr>
  </w:style>
  <w:style w:type="character" w:customStyle="1" w:styleId="ital-inline2">
    <w:name w:val="ital-inline2"/>
    <w:basedOn w:val="DefaultParagraphFont"/>
    <w:rsid w:val="007A297D"/>
    <w:rPr>
      <w:rFonts w:ascii="Georgia" w:hAnsi="Georgia" w:hint="default"/>
      <w:i/>
      <w:iCs/>
      <w:vanish w:val="0"/>
      <w:webHidden w:val="0"/>
      <w:specVanish w:val="0"/>
    </w:rPr>
  </w:style>
  <w:style w:type="character" w:customStyle="1" w:styleId="secondary-bf6">
    <w:name w:val="secondary-bf6"/>
    <w:basedOn w:val="DefaultParagraphFont"/>
    <w:rsid w:val="007A297D"/>
    <w:rPr>
      <w:b/>
      <w:bCs/>
      <w:vanish w:val="0"/>
      <w:webHidden w:val="0"/>
      <w:color w:val="333333"/>
      <w:sz w:val="20"/>
      <w:szCs w:val="20"/>
      <w:specVanish w:val="0"/>
    </w:rPr>
  </w:style>
  <w:style w:type="character" w:customStyle="1" w:styleId="secondary-bf9">
    <w:name w:val="secondary-bf9"/>
    <w:basedOn w:val="DefaultParagraphFont"/>
    <w:rsid w:val="007A297D"/>
    <w:rPr>
      <w:b/>
      <w:bCs/>
      <w:vanish w:val="0"/>
      <w:webHidden w:val="0"/>
      <w:color w:val="333333"/>
      <w:sz w:val="20"/>
      <w:szCs w:val="20"/>
      <w:specVanish w:val="0"/>
    </w:rPr>
  </w:style>
  <w:style w:type="character" w:customStyle="1" w:styleId="pg6">
    <w:name w:val="pg6"/>
    <w:basedOn w:val="DefaultParagraphFont"/>
    <w:rsid w:val="007A297D"/>
    <w:rPr>
      <w:rFonts w:ascii="Verdana" w:hAnsi="Verdana" w:hint="default"/>
      <w:b/>
      <w:bCs/>
      <w:i/>
      <w:iCs/>
      <w:vanish w:val="0"/>
      <w:webHidden w:val="0"/>
      <w:color w:val="333333"/>
      <w:sz w:val="20"/>
      <w:szCs w:val="20"/>
      <w:specVanish w:val="0"/>
    </w:rPr>
  </w:style>
  <w:style w:type="character" w:customStyle="1" w:styleId="slt">
    <w:name w:val="slt"/>
    <w:basedOn w:val="DefaultParagraphFont"/>
    <w:rsid w:val="007A297D"/>
  </w:style>
  <w:style w:type="character" w:customStyle="1" w:styleId="slbnc">
    <w:name w:val="slbnc"/>
    <w:basedOn w:val="DefaultParagraphFont"/>
    <w:rsid w:val="007A297D"/>
  </w:style>
  <w:style w:type="character" w:customStyle="1" w:styleId="sld">
    <w:name w:val="sld"/>
    <w:basedOn w:val="DefaultParagraphFont"/>
    <w:rsid w:val="007A297D"/>
  </w:style>
  <w:style w:type="character" w:customStyle="1" w:styleId="pg7">
    <w:name w:val="pg7"/>
    <w:basedOn w:val="DefaultParagraphFont"/>
    <w:rsid w:val="007A297D"/>
    <w:rPr>
      <w:rFonts w:ascii="Verdana" w:hAnsi="Verdana" w:hint="default"/>
      <w:b/>
      <w:bCs/>
      <w:i/>
      <w:iCs/>
      <w:vanish w:val="0"/>
      <w:webHidden w:val="0"/>
      <w:color w:val="333333"/>
      <w:sz w:val="20"/>
      <w:szCs w:val="20"/>
      <w:specVanish w:val="0"/>
    </w:rPr>
  </w:style>
  <w:style w:type="character" w:customStyle="1" w:styleId="dnindex2">
    <w:name w:val="dnindex2"/>
    <w:basedOn w:val="DefaultParagraphFont"/>
    <w:rsid w:val="007A297D"/>
    <w:rPr>
      <w:b/>
      <w:bCs/>
      <w:vanish w:val="0"/>
      <w:webHidden w:val="0"/>
      <w:color w:val="7B7B7B"/>
      <w:specVanish w:val="0"/>
    </w:rPr>
  </w:style>
  <w:style w:type="character" w:customStyle="1" w:styleId="timer11">
    <w:name w:val="timer11"/>
    <w:basedOn w:val="DefaultParagraphFont"/>
    <w:rsid w:val="007A297D"/>
    <w:rPr>
      <w:vanish w:val="0"/>
      <w:webHidden w:val="0"/>
      <w:sz w:val="27"/>
      <w:szCs w:val="27"/>
      <w:specVanish w:val="0"/>
    </w:rPr>
  </w:style>
  <w:style w:type="character" w:customStyle="1" w:styleId="timer21">
    <w:name w:val="timer21"/>
    <w:basedOn w:val="DefaultParagraphFont"/>
    <w:rsid w:val="007A297D"/>
    <w:rPr>
      <w:vanish w:val="0"/>
      <w:webHidden w:val="0"/>
      <w:sz w:val="27"/>
      <w:szCs w:val="27"/>
      <w:specVanish w:val="0"/>
    </w:rPr>
  </w:style>
  <w:style w:type="character" w:customStyle="1" w:styleId="timer31">
    <w:name w:val="timer31"/>
    <w:basedOn w:val="DefaultParagraphFont"/>
    <w:rsid w:val="007A297D"/>
    <w:rPr>
      <w:vanish w:val="0"/>
      <w:webHidden w:val="0"/>
      <w:sz w:val="27"/>
      <w:szCs w:val="27"/>
      <w:specVanish w:val="0"/>
    </w:rPr>
  </w:style>
  <w:style w:type="character" w:customStyle="1" w:styleId="timer41">
    <w:name w:val="timer41"/>
    <w:basedOn w:val="DefaultParagraphFont"/>
    <w:rsid w:val="007A297D"/>
    <w:rPr>
      <w:vanish w:val="0"/>
      <w:webHidden w:val="0"/>
      <w:sz w:val="27"/>
      <w:szCs w:val="27"/>
      <w:specVanish w:val="0"/>
    </w:rPr>
  </w:style>
  <w:style w:type="character" w:customStyle="1" w:styleId="timer51">
    <w:name w:val="timer51"/>
    <w:basedOn w:val="DefaultParagraphFont"/>
    <w:rsid w:val="007A297D"/>
    <w:rPr>
      <w:vanish w:val="0"/>
      <w:webHidden w:val="0"/>
      <w:sz w:val="27"/>
      <w:szCs w:val="27"/>
      <w:specVanish w:val="0"/>
    </w:rPr>
  </w:style>
  <w:style w:type="character" w:customStyle="1" w:styleId="timer61">
    <w:name w:val="timer61"/>
    <w:basedOn w:val="DefaultParagraphFont"/>
    <w:rsid w:val="007A297D"/>
    <w:rPr>
      <w:vanish w:val="0"/>
      <w:webHidden w:val="0"/>
      <w:sz w:val="27"/>
      <w:szCs w:val="27"/>
      <w:specVanish w:val="0"/>
    </w:rPr>
  </w:style>
  <w:style w:type="character" w:customStyle="1" w:styleId="timer71">
    <w:name w:val="timer71"/>
    <w:basedOn w:val="DefaultParagraphFont"/>
    <w:rsid w:val="007A297D"/>
    <w:rPr>
      <w:vanish w:val="0"/>
      <w:webHidden w:val="0"/>
      <w:sz w:val="27"/>
      <w:szCs w:val="27"/>
      <w:specVanish w:val="0"/>
    </w:rPr>
  </w:style>
  <w:style w:type="character" w:customStyle="1" w:styleId="timer81">
    <w:name w:val="timer81"/>
    <w:basedOn w:val="DefaultParagraphFont"/>
    <w:rsid w:val="007A297D"/>
    <w:rPr>
      <w:vanish w:val="0"/>
      <w:webHidden w:val="0"/>
      <w:sz w:val="27"/>
      <w:szCs w:val="27"/>
      <w:specVanish w:val="0"/>
    </w:rPr>
  </w:style>
  <w:style w:type="character" w:customStyle="1" w:styleId="timer91">
    <w:name w:val="timer91"/>
    <w:basedOn w:val="DefaultParagraphFont"/>
    <w:rsid w:val="007A297D"/>
    <w:rPr>
      <w:vanish w:val="0"/>
      <w:webHidden w:val="0"/>
      <w:sz w:val="27"/>
      <w:szCs w:val="27"/>
      <w:specVanish w:val="0"/>
    </w:rPr>
  </w:style>
  <w:style w:type="character" w:customStyle="1" w:styleId="timer101">
    <w:name w:val="timer101"/>
    <w:basedOn w:val="DefaultParagraphFont"/>
    <w:rsid w:val="007A297D"/>
    <w:rPr>
      <w:vanish w:val="0"/>
      <w:webHidden w:val="0"/>
      <w:sz w:val="27"/>
      <w:szCs w:val="27"/>
      <w:specVanish w:val="0"/>
    </w:rPr>
  </w:style>
  <w:style w:type="character" w:customStyle="1" w:styleId="frb1">
    <w:name w:val="frb1"/>
    <w:basedOn w:val="DefaultParagraphFont"/>
    <w:rsid w:val="007A297D"/>
    <w:rPr>
      <w:rFonts w:ascii="Arial" w:hAnsi="Arial" w:cs="Arial" w:hint="default"/>
      <w:b/>
      <w:bCs/>
      <w:color w:val="000000"/>
      <w:sz w:val="21"/>
      <w:szCs w:val="21"/>
    </w:rPr>
  </w:style>
  <w:style w:type="character" w:customStyle="1" w:styleId="gc1">
    <w:name w:val="gc1"/>
    <w:basedOn w:val="DefaultParagraphFont"/>
    <w:rsid w:val="007A297D"/>
    <w:rPr>
      <w:rFonts w:ascii="Arial" w:hAnsi="Arial" w:cs="Arial" w:hint="default"/>
      <w:b/>
      <w:bCs/>
      <w:color w:val="666666"/>
      <w:sz w:val="20"/>
      <w:szCs w:val="20"/>
    </w:rPr>
  </w:style>
  <w:style w:type="character" w:customStyle="1" w:styleId="fcnxt1">
    <w:name w:val="fcnxt1"/>
    <w:basedOn w:val="DefaultParagraphFont"/>
    <w:rsid w:val="007A297D"/>
    <w:rPr>
      <w:rFonts w:ascii="Arial" w:hAnsi="Arial" w:cs="Arial" w:hint="default"/>
      <w:b/>
      <w:bCs/>
      <w:color w:val="000000"/>
      <w:sz w:val="21"/>
      <w:szCs w:val="21"/>
    </w:rPr>
  </w:style>
  <w:style w:type="character" w:customStyle="1" w:styleId="feincor1">
    <w:name w:val="feincor1"/>
    <w:basedOn w:val="DefaultParagraphFont"/>
    <w:rsid w:val="007A297D"/>
    <w:rPr>
      <w:rFonts w:ascii="Arial" w:hAnsi="Arial" w:cs="Arial" w:hint="default"/>
      <w:b/>
      <w:bCs/>
      <w:color w:val="000000"/>
      <w:sz w:val="20"/>
      <w:szCs w:val="20"/>
      <w:shd w:val="clear" w:color="auto" w:fill="CCDEED"/>
    </w:rPr>
  </w:style>
  <w:style w:type="character" w:customStyle="1" w:styleId="fecor1">
    <w:name w:val="fecor1"/>
    <w:basedOn w:val="DefaultParagraphFont"/>
    <w:rsid w:val="007A297D"/>
    <w:rPr>
      <w:rFonts w:ascii="Arial" w:hAnsi="Arial" w:cs="Arial" w:hint="default"/>
      <w:b/>
      <w:bCs/>
      <w:color w:val="000000"/>
      <w:sz w:val="20"/>
      <w:szCs w:val="20"/>
      <w:shd w:val="clear" w:color="auto" w:fill="CCDEED"/>
    </w:rPr>
  </w:style>
  <w:style w:type="character" w:customStyle="1" w:styleId="rom-inline5">
    <w:name w:val="rom-inline5"/>
    <w:basedOn w:val="DefaultParagraphFont"/>
    <w:rsid w:val="007A297D"/>
    <w:rPr>
      <w:b w:val="0"/>
      <w:bCs w:val="0"/>
      <w:i w:val="0"/>
      <w:iCs w:val="0"/>
      <w:vanish w:val="0"/>
      <w:webHidden w:val="0"/>
      <w:color w:val="333333"/>
      <w:specVanish w:val="0"/>
    </w:rPr>
  </w:style>
  <w:style w:type="character" w:customStyle="1" w:styleId="ital-inline4">
    <w:name w:val="ital-inline4"/>
    <w:basedOn w:val="DefaultParagraphFont"/>
    <w:rsid w:val="007A297D"/>
    <w:rPr>
      <w:rFonts w:ascii="Arial Unicode MS" w:eastAsia="Arial Unicode MS" w:hAnsi="Arial Unicode MS" w:cs="Arial Unicode MS" w:hint="eastAsia"/>
      <w:i/>
      <w:iCs/>
      <w:vanish w:val="0"/>
      <w:webHidden w:val="0"/>
      <w:specVanish w:val="0"/>
    </w:rPr>
  </w:style>
  <w:style w:type="character" w:customStyle="1" w:styleId="sectionlabel5">
    <w:name w:val="sectionlabel5"/>
    <w:basedOn w:val="DefaultParagraphFont"/>
    <w:rsid w:val="007A297D"/>
    <w:rPr>
      <w:rFonts w:ascii="Verdana" w:hAnsi="Verdana" w:hint="default"/>
      <w:b/>
      <w:bCs/>
      <w:i/>
      <w:iCs/>
      <w:vanish w:val="0"/>
      <w:webHidden w:val="0"/>
      <w:color w:val="333333"/>
      <w:specVanish w:val="0"/>
    </w:rPr>
  </w:style>
  <w:style w:type="character" w:styleId="Hyperlink">
    <w:name w:val="Hyperlink"/>
    <w:basedOn w:val="DefaultParagraphFont"/>
    <w:uiPriority w:val="99"/>
    <w:unhideWhenUsed/>
    <w:rsid w:val="007E39D8"/>
    <w:rPr>
      <w:color w:val="0000FF" w:themeColor="hyperlink"/>
      <w:u w:val="single"/>
    </w:rPr>
  </w:style>
  <w:style w:type="paragraph" w:styleId="FootnoteText">
    <w:name w:val="footnote text"/>
    <w:basedOn w:val="Normal"/>
    <w:link w:val="FootnoteTextChar"/>
    <w:unhideWhenUsed/>
    <w:rsid w:val="00844E6B"/>
    <w:pPr>
      <w:spacing w:after="0" w:line="240" w:lineRule="auto"/>
    </w:pPr>
    <w:rPr>
      <w:sz w:val="20"/>
      <w:szCs w:val="20"/>
    </w:rPr>
  </w:style>
  <w:style w:type="character" w:customStyle="1" w:styleId="FootnoteTextChar">
    <w:name w:val="Footnote Text Char"/>
    <w:basedOn w:val="DefaultParagraphFont"/>
    <w:link w:val="FootnoteText"/>
    <w:uiPriority w:val="99"/>
    <w:rsid w:val="00844E6B"/>
    <w:rPr>
      <w:sz w:val="20"/>
      <w:szCs w:val="20"/>
    </w:rPr>
  </w:style>
  <w:style w:type="character" w:styleId="FootnoteReference">
    <w:name w:val="footnote reference"/>
    <w:basedOn w:val="DefaultParagraphFont"/>
    <w:uiPriority w:val="99"/>
    <w:semiHidden/>
    <w:unhideWhenUsed/>
    <w:rsid w:val="00844E6B"/>
    <w:rPr>
      <w:vertAlign w:val="superscript"/>
    </w:rPr>
  </w:style>
  <w:style w:type="paragraph" w:styleId="BodyTextIndent">
    <w:name w:val="Body Text Indent"/>
    <w:basedOn w:val="Normal"/>
    <w:link w:val="BodyTextIndentChar"/>
    <w:rsid w:val="00BA374A"/>
    <w:pPr>
      <w:spacing w:after="0" w:line="240" w:lineRule="auto"/>
      <w:jc w:val="both"/>
    </w:pPr>
    <w:rPr>
      <w:rFonts w:ascii="Times New Roman" w:eastAsia="Times New Roman" w:hAnsi="Times New Roman" w:cs="Times New Roman"/>
      <w:color w:val="330033"/>
    </w:rPr>
  </w:style>
  <w:style w:type="character" w:customStyle="1" w:styleId="BodyTextIndentChar">
    <w:name w:val="Body Text Indent Char"/>
    <w:basedOn w:val="DefaultParagraphFont"/>
    <w:link w:val="BodyTextIndent"/>
    <w:rsid w:val="00BA374A"/>
    <w:rPr>
      <w:rFonts w:ascii="Times New Roman" w:eastAsia="Times New Roman" w:hAnsi="Times New Roman" w:cs="Times New Roman"/>
      <w:color w:val="330033"/>
    </w:rPr>
  </w:style>
  <w:style w:type="paragraph" w:styleId="ListParagraph">
    <w:name w:val="List Paragraph"/>
    <w:basedOn w:val="Normal"/>
    <w:uiPriority w:val="34"/>
    <w:qFormat/>
    <w:rsid w:val="00290D71"/>
    <w:pPr>
      <w:ind w:left="720"/>
      <w:contextualSpacing/>
    </w:pPr>
  </w:style>
  <w:style w:type="character" w:customStyle="1" w:styleId="Heading2Char">
    <w:name w:val="Heading 2 Char"/>
    <w:basedOn w:val="DefaultParagraphFont"/>
    <w:link w:val="Heading2"/>
    <w:rsid w:val="00461904"/>
    <w:rPr>
      <w:rFonts w:ascii="Times New Roman" w:eastAsia="Times New Roman" w:hAnsi="Times New Roman" w:cs="Times New Roman"/>
      <w:sz w:val="28"/>
      <w:szCs w:val="24"/>
      <w:lang w:val="sr-Latn-CS"/>
    </w:rPr>
  </w:style>
  <w:style w:type="character" w:styleId="FollowedHyperlink">
    <w:name w:val="FollowedHyperlink"/>
    <w:basedOn w:val="DefaultParagraphFont"/>
    <w:uiPriority w:val="99"/>
    <w:semiHidden/>
    <w:unhideWhenUsed/>
    <w:rsid w:val="00CA5A77"/>
    <w:rPr>
      <w:color w:val="800080" w:themeColor="followedHyperlink"/>
      <w:u w:val="single"/>
    </w:rPr>
  </w:style>
  <w:style w:type="paragraph" w:customStyle="1" w:styleId="title">
    <w:name w:val="title"/>
    <w:basedOn w:val="Title0"/>
    <w:qFormat/>
    <w:rsid w:val="009B40BC"/>
    <w:pPr>
      <w:pBdr>
        <w:bottom w:val="none" w:sz="0" w:space="0" w:color="auto"/>
      </w:pBdr>
      <w:spacing w:before="240" w:after="240"/>
      <w:jc w:val="center"/>
    </w:pPr>
    <w:rPr>
      <w:rFonts w:ascii="Times New Roman" w:eastAsia="Times New Roman" w:hAnsi="Times New Roman" w:cs="Times New Roman"/>
      <w:b/>
      <w:bCs/>
      <w:color w:val="auto"/>
      <w:spacing w:val="0"/>
      <w:kern w:val="0"/>
      <w:sz w:val="26"/>
      <w:szCs w:val="24"/>
      <w:lang w:val="es-ES" w:eastAsia="es-ES"/>
    </w:rPr>
  </w:style>
  <w:style w:type="paragraph" w:styleId="Title0">
    <w:name w:val="Title"/>
    <w:basedOn w:val="Normal"/>
    <w:next w:val="Normal"/>
    <w:link w:val="TitleChar"/>
    <w:uiPriority w:val="10"/>
    <w:qFormat/>
    <w:rsid w:val="009B40B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0"/>
    <w:uiPriority w:val="10"/>
    <w:rsid w:val="009B40BC"/>
    <w:rPr>
      <w:rFonts w:asciiTheme="majorHAnsi" w:eastAsiaTheme="majorEastAsia" w:hAnsiTheme="majorHAnsi" w:cstheme="majorBidi"/>
      <w:color w:val="17365D" w:themeColor="text2" w:themeShade="BF"/>
      <w:spacing w:val="5"/>
      <w:kern w:val="28"/>
      <w:sz w:val="52"/>
      <w:szCs w:val="52"/>
    </w:rPr>
  </w:style>
  <w:style w:type="paragraph" w:styleId="NormalWeb">
    <w:name w:val="Normal (Web)"/>
    <w:basedOn w:val="Normal"/>
    <w:uiPriority w:val="99"/>
    <w:semiHidden/>
    <w:unhideWhenUsed/>
    <w:rsid w:val="00D26579"/>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6A2E1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A2E19"/>
    <w:rPr>
      <w:rFonts w:ascii="Tahoma" w:hAnsi="Tahoma" w:cs="Tahoma"/>
      <w:sz w:val="16"/>
      <w:szCs w:val="16"/>
    </w:rPr>
  </w:style>
  <w:style w:type="paragraph" w:styleId="Caption">
    <w:name w:val="caption"/>
    <w:basedOn w:val="Normal"/>
    <w:next w:val="Normal"/>
    <w:qFormat/>
    <w:rsid w:val="00976F89"/>
    <w:pPr>
      <w:spacing w:after="0" w:line="240" w:lineRule="auto"/>
      <w:jc w:val="center"/>
    </w:pPr>
    <w:rPr>
      <w:rFonts w:ascii="Times New Roman" w:eastAsia="Times New Roman" w:hAnsi="Times New Roman" w:cs="Times New Roman"/>
      <w:sz w:val="28"/>
      <w:szCs w:val="24"/>
    </w:rPr>
  </w:style>
  <w:style w:type="paragraph" w:styleId="BodyText">
    <w:name w:val="Body Text"/>
    <w:basedOn w:val="Normal"/>
    <w:link w:val="BodyTextChar"/>
    <w:uiPriority w:val="99"/>
    <w:unhideWhenUsed/>
    <w:rsid w:val="00976F89"/>
    <w:pPr>
      <w:spacing w:after="120"/>
    </w:pPr>
  </w:style>
  <w:style w:type="character" w:customStyle="1" w:styleId="BodyTextChar">
    <w:name w:val="Body Text Char"/>
    <w:basedOn w:val="DefaultParagraphFont"/>
    <w:link w:val="BodyText"/>
    <w:uiPriority w:val="99"/>
    <w:rsid w:val="00976F89"/>
  </w:style>
  <w:style w:type="character" w:customStyle="1" w:styleId="Heading3Char">
    <w:name w:val="Heading 3 Char"/>
    <w:basedOn w:val="DefaultParagraphFont"/>
    <w:link w:val="Heading3"/>
    <w:rsid w:val="0012503C"/>
    <w:rPr>
      <w:rFonts w:ascii="Times New Roman" w:eastAsia="Times New Roman" w:hAnsi="Times New Roman" w:cs="Times New Roman"/>
      <w:sz w:val="28"/>
      <w:szCs w:val="24"/>
    </w:rPr>
  </w:style>
  <w:style w:type="character" w:styleId="Strong">
    <w:name w:val="Strong"/>
    <w:basedOn w:val="DefaultParagraphFont"/>
    <w:uiPriority w:val="22"/>
    <w:qFormat/>
    <w:rsid w:val="0085635A"/>
    <w:rPr>
      <w:b/>
      <w:bCs/>
    </w:rPr>
  </w:style>
</w:styles>
</file>

<file path=word/webSettings.xml><?xml version="1.0" encoding="utf-8"?>
<w:webSettings xmlns:r="http://schemas.openxmlformats.org/officeDocument/2006/relationships" xmlns:w="http://schemas.openxmlformats.org/wordprocessingml/2006/main">
  <w:divs>
    <w:div w:id="293682146">
      <w:bodyDiv w:val="1"/>
      <w:marLeft w:val="0"/>
      <w:marRight w:val="0"/>
      <w:marTop w:val="0"/>
      <w:marBottom w:val="0"/>
      <w:divBdr>
        <w:top w:val="none" w:sz="0" w:space="0" w:color="auto"/>
        <w:left w:val="none" w:sz="0" w:space="0" w:color="auto"/>
        <w:bottom w:val="none" w:sz="0" w:space="0" w:color="auto"/>
        <w:right w:val="none" w:sz="0" w:space="0" w:color="auto"/>
      </w:divBdr>
    </w:div>
    <w:div w:id="337850008">
      <w:bodyDiv w:val="1"/>
      <w:marLeft w:val="0"/>
      <w:marRight w:val="0"/>
      <w:marTop w:val="0"/>
      <w:marBottom w:val="0"/>
      <w:divBdr>
        <w:top w:val="none" w:sz="0" w:space="0" w:color="auto"/>
        <w:left w:val="none" w:sz="0" w:space="0" w:color="auto"/>
        <w:bottom w:val="none" w:sz="0" w:space="0" w:color="auto"/>
        <w:right w:val="none" w:sz="0" w:space="0" w:color="auto"/>
      </w:divBdr>
    </w:div>
    <w:div w:id="385184344">
      <w:bodyDiv w:val="1"/>
      <w:marLeft w:val="0"/>
      <w:marRight w:val="0"/>
      <w:marTop w:val="0"/>
      <w:marBottom w:val="0"/>
      <w:divBdr>
        <w:top w:val="none" w:sz="0" w:space="0" w:color="auto"/>
        <w:left w:val="none" w:sz="0" w:space="0" w:color="auto"/>
        <w:bottom w:val="none" w:sz="0" w:space="0" w:color="auto"/>
        <w:right w:val="none" w:sz="0" w:space="0" w:color="auto"/>
      </w:divBdr>
    </w:div>
    <w:div w:id="545072158">
      <w:bodyDiv w:val="1"/>
      <w:marLeft w:val="0"/>
      <w:marRight w:val="0"/>
      <w:marTop w:val="0"/>
      <w:marBottom w:val="0"/>
      <w:divBdr>
        <w:top w:val="none" w:sz="0" w:space="0" w:color="auto"/>
        <w:left w:val="none" w:sz="0" w:space="0" w:color="auto"/>
        <w:bottom w:val="none" w:sz="0" w:space="0" w:color="auto"/>
        <w:right w:val="none" w:sz="0" w:space="0" w:color="auto"/>
      </w:divBdr>
      <w:divsChild>
        <w:div w:id="4749782">
          <w:marLeft w:val="0"/>
          <w:marRight w:val="0"/>
          <w:marTop w:val="100"/>
          <w:marBottom w:val="15"/>
          <w:divBdr>
            <w:top w:val="none" w:sz="0" w:space="0" w:color="auto"/>
            <w:left w:val="none" w:sz="0" w:space="0" w:color="auto"/>
            <w:bottom w:val="none" w:sz="0" w:space="0" w:color="auto"/>
            <w:right w:val="none" w:sz="0" w:space="0" w:color="auto"/>
          </w:divBdr>
          <w:divsChild>
            <w:div w:id="670914169">
              <w:marLeft w:val="0"/>
              <w:marRight w:val="0"/>
              <w:marTop w:val="100"/>
              <w:marBottom w:val="100"/>
              <w:divBdr>
                <w:top w:val="none" w:sz="0" w:space="0" w:color="auto"/>
                <w:left w:val="none" w:sz="0" w:space="0" w:color="auto"/>
                <w:bottom w:val="none" w:sz="0" w:space="0" w:color="auto"/>
                <w:right w:val="none" w:sz="0" w:space="0" w:color="auto"/>
              </w:divBdr>
              <w:divsChild>
                <w:div w:id="105464721">
                  <w:marLeft w:val="0"/>
                  <w:marRight w:val="0"/>
                  <w:marTop w:val="225"/>
                  <w:marBottom w:val="0"/>
                  <w:divBdr>
                    <w:top w:val="none" w:sz="0" w:space="0" w:color="auto"/>
                    <w:left w:val="none" w:sz="0" w:space="0" w:color="auto"/>
                    <w:bottom w:val="none" w:sz="0" w:space="0" w:color="auto"/>
                    <w:right w:val="none" w:sz="0" w:space="0" w:color="auto"/>
                  </w:divBdr>
                  <w:divsChild>
                    <w:div w:id="962426124">
                      <w:marLeft w:val="0"/>
                      <w:marRight w:val="0"/>
                      <w:marTop w:val="0"/>
                      <w:marBottom w:val="0"/>
                      <w:divBdr>
                        <w:top w:val="none" w:sz="0" w:space="0" w:color="auto"/>
                        <w:left w:val="none" w:sz="0" w:space="0" w:color="auto"/>
                        <w:bottom w:val="none" w:sz="0" w:space="0" w:color="auto"/>
                        <w:right w:val="none" w:sz="0" w:space="0" w:color="auto"/>
                      </w:divBdr>
                      <w:divsChild>
                        <w:div w:id="1511287670">
                          <w:marLeft w:val="0"/>
                          <w:marRight w:val="0"/>
                          <w:marTop w:val="0"/>
                          <w:marBottom w:val="0"/>
                          <w:divBdr>
                            <w:top w:val="none" w:sz="0" w:space="0" w:color="auto"/>
                            <w:left w:val="none" w:sz="0" w:space="0" w:color="auto"/>
                            <w:bottom w:val="none" w:sz="0" w:space="0" w:color="auto"/>
                            <w:right w:val="none" w:sz="0" w:space="0" w:color="auto"/>
                          </w:divBdr>
                          <w:divsChild>
                            <w:div w:id="1046953250">
                              <w:marLeft w:val="0"/>
                              <w:marRight w:val="0"/>
                              <w:marTop w:val="0"/>
                              <w:marBottom w:val="0"/>
                              <w:divBdr>
                                <w:top w:val="none" w:sz="0" w:space="0" w:color="auto"/>
                                <w:left w:val="none" w:sz="0" w:space="0" w:color="auto"/>
                                <w:bottom w:val="none" w:sz="0" w:space="0" w:color="auto"/>
                                <w:right w:val="none" w:sz="0" w:space="0" w:color="auto"/>
                              </w:divBdr>
                              <w:divsChild>
                                <w:div w:id="76681282">
                                  <w:marLeft w:val="0"/>
                                  <w:marRight w:val="0"/>
                                  <w:marTop w:val="0"/>
                                  <w:marBottom w:val="0"/>
                                  <w:divBdr>
                                    <w:top w:val="none" w:sz="0" w:space="0" w:color="auto"/>
                                    <w:left w:val="none" w:sz="0" w:space="0" w:color="auto"/>
                                    <w:bottom w:val="none" w:sz="0" w:space="0" w:color="auto"/>
                                    <w:right w:val="none" w:sz="0" w:space="0" w:color="auto"/>
                                  </w:divBdr>
                                  <w:divsChild>
                                    <w:div w:id="1775513043">
                                      <w:marLeft w:val="0"/>
                                      <w:marRight w:val="0"/>
                                      <w:marTop w:val="0"/>
                                      <w:marBottom w:val="0"/>
                                      <w:divBdr>
                                        <w:top w:val="none" w:sz="0" w:space="0" w:color="auto"/>
                                        <w:left w:val="none" w:sz="0" w:space="0" w:color="auto"/>
                                        <w:bottom w:val="none" w:sz="0" w:space="0" w:color="auto"/>
                                        <w:right w:val="none" w:sz="0" w:space="0" w:color="auto"/>
                                      </w:divBdr>
                                      <w:divsChild>
                                        <w:div w:id="1823500735">
                                          <w:marLeft w:val="0"/>
                                          <w:marRight w:val="0"/>
                                          <w:marTop w:val="0"/>
                                          <w:marBottom w:val="0"/>
                                          <w:divBdr>
                                            <w:top w:val="single" w:sz="6" w:space="5" w:color="E4E4E4"/>
                                            <w:left w:val="none" w:sz="0" w:space="0" w:color="auto"/>
                                            <w:bottom w:val="none" w:sz="0" w:space="0" w:color="auto"/>
                                            <w:right w:val="none" w:sz="0" w:space="0" w:color="auto"/>
                                          </w:divBdr>
                                          <w:divsChild>
                                            <w:div w:id="342126119">
                                              <w:marLeft w:val="0"/>
                                              <w:marRight w:val="0"/>
                                              <w:marTop w:val="0"/>
                                              <w:marBottom w:val="0"/>
                                              <w:divBdr>
                                                <w:top w:val="none" w:sz="0" w:space="0" w:color="auto"/>
                                                <w:left w:val="none" w:sz="0" w:space="0" w:color="auto"/>
                                                <w:bottom w:val="none" w:sz="0" w:space="0" w:color="auto"/>
                                                <w:right w:val="none" w:sz="0" w:space="0" w:color="auto"/>
                                              </w:divBdr>
                                              <w:divsChild>
                                                <w:div w:id="245068568">
                                                  <w:marLeft w:val="0"/>
                                                  <w:marRight w:val="0"/>
                                                  <w:marTop w:val="0"/>
                                                  <w:marBottom w:val="0"/>
                                                  <w:divBdr>
                                                    <w:top w:val="none" w:sz="0" w:space="0" w:color="auto"/>
                                                    <w:left w:val="none" w:sz="0" w:space="0" w:color="auto"/>
                                                    <w:bottom w:val="none" w:sz="0" w:space="0" w:color="auto"/>
                                                    <w:right w:val="none" w:sz="0" w:space="0" w:color="auto"/>
                                                  </w:divBdr>
                                                  <w:divsChild>
                                                    <w:div w:id="716585788">
                                                      <w:marLeft w:val="0"/>
                                                      <w:marRight w:val="0"/>
                                                      <w:marTop w:val="0"/>
                                                      <w:marBottom w:val="0"/>
                                                      <w:divBdr>
                                                        <w:top w:val="none" w:sz="0" w:space="0" w:color="auto"/>
                                                        <w:left w:val="none" w:sz="0" w:space="0" w:color="auto"/>
                                                        <w:bottom w:val="none" w:sz="0" w:space="0" w:color="auto"/>
                                                        <w:right w:val="none" w:sz="0" w:space="0" w:color="auto"/>
                                                      </w:divBdr>
                                                      <w:divsChild>
                                                        <w:div w:id="918641611">
                                                          <w:marLeft w:val="0"/>
                                                          <w:marRight w:val="0"/>
                                                          <w:marTop w:val="0"/>
                                                          <w:marBottom w:val="0"/>
                                                          <w:divBdr>
                                                            <w:top w:val="none" w:sz="0" w:space="0" w:color="auto"/>
                                                            <w:left w:val="none" w:sz="0" w:space="0" w:color="auto"/>
                                                            <w:bottom w:val="none" w:sz="0" w:space="0" w:color="auto"/>
                                                            <w:right w:val="none" w:sz="0" w:space="0" w:color="auto"/>
                                                          </w:divBdr>
                                                          <w:divsChild>
                                                            <w:div w:id="136454668">
                                                              <w:marLeft w:val="0"/>
                                                              <w:marRight w:val="0"/>
                                                              <w:marTop w:val="0"/>
                                                              <w:marBottom w:val="0"/>
                                                              <w:divBdr>
                                                                <w:top w:val="none" w:sz="0" w:space="0" w:color="auto"/>
                                                                <w:left w:val="none" w:sz="0" w:space="0" w:color="auto"/>
                                                                <w:bottom w:val="none" w:sz="0" w:space="0" w:color="auto"/>
                                                                <w:right w:val="none" w:sz="0" w:space="0" w:color="auto"/>
                                                              </w:divBdr>
                                                            </w:div>
                                                            <w:div w:id="478573024">
                                                              <w:marLeft w:val="0"/>
                                                              <w:marRight w:val="0"/>
                                                              <w:marTop w:val="0"/>
                                                              <w:marBottom w:val="0"/>
                                                              <w:divBdr>
                                                                <w:top w:val="none" w:sz="0" w:space="0" w:color="auto"/>
                                                                <w:left w:val="none" w:sz="0" w:space="0" w:color="auto"/>
                                                                <w:bottom w:val="none" w:sz="0" w:space="0" w:color="auto"/>
                                                                <w:right w:val="none" w:sz="0" w:space="0" w:color="auto"/>
                                                              </w:divBdr>
                                                            </w:div>
                                                            <w:div w:id="1428958918">
                                                              <w:marLeft w:val="0"/>
                                                              <w:marRight w:val="0"/>
                                                              <w:marTop w:val="0"/>
                                                              <w:marBottom w:val="0"/>
                                                              <w:divBdr>
                                                                <w:top w:val="none" w:sz="0" w:space="0" w:color="auto"/>
                                                                <w:left w:val="none" w:sz="0" w:space="0" w:color="auto"/>
                                                                <w:bottom w:val="none" w:sz="0" w:space="0" w:color="auto"/>
                                                                <w:right w:val="none" w:sz="0" w:space="0" w:color="auto"/>
                                                              </w:divBdr>
                                                            </w:div>
                                                            <w:div w:id="1936749490">
                                                              <w:marLeft w:val="0"/>
                                                              <w:marRight w:val="0"/>
                                                              <w:marTop w:val="0"/>
                                                              <w:marBottom w:val="0"/>
                                                              <w:divBdr>
                                                                <w:top w:val="none" w:sz="0" w:space="0" w:color="auto"/>
                                                                <w:left w:val="none" w:sz="0" w:space="0" w:color="auto"/>
                                                                <w:bottom w:val="none" w:sz="0" w:space="0" w:color="auto"/>
                                                                <w:right w:val="none" w:sz="0" w:space="0" w:color="auto"/>
                                                              </w:divBdr>
                                                            </w:div>
                                                          </w:divsChild>
                                                        </w:div>
                                                        <w:div w:id="1200047702">
                                                          <w:marLeft w:val="0"/>
                                                          <w:marRight w:val="0"/>
                                                          <w:marTop w:val="300"/>
                                                          <w:marBottom w:val="225"/>
                                                          <w:divBdr>
                                                            <w:top w:val="single" w:sz="12" w:space="11" w:color="999999"/>
                                                            <w:left w:val="single" w:sz="12" w:space="11" w:color="999999"/>
                                                            <w:bottom w:val="single" w:sz="12" w:space="8" w:color="999999"/>
                                                            <w:right w:val="single" w:sz="12" w:space="11" w:color="999999"/>
                                                          </w:divBdr>
                                                          <w:divsChild>
                                                            <w:div w:id="380130525">
                                                              <w:marLeft w:val="0"/>
                                                              <w:marRight w:val="0"/>
                                                              <w:marTop w:val="0"/>
                                                              <w:marBottom w:val="0"/>
                                                              <w:divBdr>
                                                                <w:top w:val="none" w:sz="0" w:space="0" w:color="auto"/>
                                                                <w:left w:val="none" w:sz="0" w:space="0" w:color="auto"/>
                                                                <w:bottom w:val="none" w:sz="0" w:space="0" w:color="auto"/>
                                                                <w:right w:val="none" w:sz="0" w:space="0" w:color="auto"/>
                                                              </w:divBdr>
                                                            </w:div>
                                                            <w:div w:id="799764973">
                                                              <w:marLeft w:val="0"/>
                                                              <w:marRight w:val="0"/>
                                                              <w:marTop w:val="0"/>
                                                              <w:marBottom w:val="0"/>
                                                              <w:divBdr>
                                                                <w:top w:val="none" w:sz="0" w:space="0" w:color="auto"/>
                                                                <w:left w:val="none" w:sz="0" w:space="0" w:color="auto"/>
                                                                <w:bottom w:val="none" w:sz="0" w:space="0" w:color="auto"/>
                                                                <w:right w:val="none" w:sz="0" w:space="0" w:color="auto"/>
                                                              </w:divBdr>
                                                              <w:divsChild>
                                                                <w:div w:id="144713242">
                                                                  <w:marLeft w:val="0"/>
                                                                  <w:marRight w:val="0"/>
                                                                  <w:marTop w:val="0"/>
                                                                  <w:marBottom w:val="0"/>
                                                                  <w:divBdr>
                                                                    <w:top w:val="none" w:sz="0" w:space="0" w:color="auto"/>
                                                                    <w:left w:val="none" w:sz="0" w:space="0" w:color="auto"/>
                                                                    <w:bottom w:val="none" w:sz="0" w:space="0" w:color="auto"/>
                                                                    <w:right w:val="none" w:sz="0" w:space="0" w:color="auto"/>
                                                                  </w:divBdr>
                                                                </w:div>
                                                                <w:div w:id="915939486">
                                                                  <w:marLeft w:val="0"/>
                                                                  <w:marRight w:val="0"/>
                                                                  <w:marTop w:val="0"/>
                                                                  <w:marBottom w:val="0"/>
                                                                  <w:divBdr>
                                                                    <w:top w:val="none" w:sz="0" w:space="0" w:color="auto"/>
                                                                    <w:left w:val="none" w:sz="0" w:space="0" w:color="auto"/>
                                                                    <w:bottom w:val="none" w:sz="0" w:space="0" w:color="auto"/>
                                                                    <w:right w:val="none" w:sz="0" w:space="0" w:color="auto"/>
                                                                  </w:divBdr>
                                                                  <w:divsChild>
                                                                    <w:div w:id="387069278">
                                                                      <w:marLeft w:val="0"/>
                                                                      <w:marRight w:val="0"/>
                                                                      <w:marTop w:val="0"/>
                                                                      <w:marBottom w:val="0"/>
                                                                      <w:divBdr>
                                                                        <w:top w:val="none" w:sz="0" w:space="0" w:color="auto"/>
                                                                        <w:left w:val="none" w:sz="0" w:space="0" w:color="auto"/>
                                                                        <w:bottom w:val="none" w:sz="0" w:space="0" w:color="auto"/>
                                                                        <w:right w:val="none" w:sz="0" w:space="0" w:color="auto"/>
                                                                      </w:divBdr>
                                                                    </w:div>
                                                                  </w:divsChild>
                                                                </w:div>
                                                                <w:div w:id="2075472405">
                                                                  <w:marLeft w:val="0"/>
                                                                  <w:marRight w:val="0"/>
                                                                  <w:marTop w:val="0"/>
                                                                  <w:marBottom w:val="0"/>
                                                                  <w:divBdr>
                                                                    <w:top w:val="none" w:sz="0" w:space="0" w:color="auto"/>
                                                                    <w:left w:val="none" w:sz="0" w:space="0" w:color="auto"/>
                                                                    <w:bottom w:val="none" w:sz="0" w:space="0" w:color="auto"/>
                                                                    <w:right w:val="none" w:sz="0" w:space="0" w:color="auto"/>
                                                                  </w:divBdr>
                                                                </w:div>
                                                              </w:divsChild>
                                                            </w:div>
                                                            <w:div w:id="914319248">
                                                              <w:marLeft w:val="0"/>
                                                              <w:marRight w:val="0"/>
                                                              <w:marTop w:val="0"/>
                                                              <w:marBottom w:val="0"/>
                                                              <w:divBdr>
                                                                <w:top w:val="none" w:sz="0" w:space="0" w:color="auto"/>
                                                                <w:left w:val="none" w:sz="0" w:space="0" w:color="auto"/>
                                                                <w:bottom w:val="none" w:sz="0" w:space="0" w:color="auto"/>
                                                                <w:right w:val="none" w:sz="0" w:space="0" w:color="auto"/>
                                                              </w:divBdr>
                                                              <w:divsChild>
                                                                <w:div w:id="1864396939">
                                                                  <w:marLeft w:val="0"/>
                                                                  <w:marRight w:val="0"/>
                                                                  <w:marTop w:val="0"/>
                                                                  <w:marBottom w:val="0"/>
                                                                  <w:divBdr>
                                                                    <w:top w:val="none" w:sz="0" w:space="0" w:color="auto"/>
                                                                    <w:left w:val="none" w:sz="0" w:space="0" w:color="auto"/>
                                                                    <w:bottom w:val="none" w:sz="0" w:space="0" w:color="auto"/>
                                                                    <w:right w:val="none" w:sz="0" w:space="0" w:color="auto"/>
                                                                  </w:divBdr>
                                                                  <w:divsChild>
                                                                    <w:div w:id="671029675">
                                                                      <w:marLeft w:val="0"/>
                                                                      <w:marRight w:val="0"/>
                                                                      <w:marTop w:val="0"/>
                                                                      <w:marBottom w:val="0"/>
                                                                      <w:divBdr>
                                                                        <w:top w:val="none" w:sz="0" w:space="0" w:color="auto"/>
                                                                        <w:left w:val="none" w:sz="0" w:space="0" w:color="auto"/>
                                                                        <w:bottom w:val="none" w:sz="0" w:space="0" w:color="auto"/>
                                                                        <w:right w:val="none" w:sz="0" w:space="0" w:color="auto"/>
                                                                      </w:divBdr>
                                                                    </w:div>
                                                                    <w:div w:id="877354248">
                                                                      <w:marLeft w:val="0"/>
                                                                      <w:marRight w:val="0"/>
                                                                      <w:marTop w:val="0"/>
                                                                      <w:marBottom w:val="0"/>
                                                                      <w:divBdr>
                                                                        <w:top w:val="none" w:sz="0" w:space="0" w:color="auto"/>
                                                                        <w:left w:val="none" w:sz="0" w:space="0" w:color="auto"/>
                                                                        <w:bottom w:val="none" w:sz="0" w:space="0" w:color="auto"/>
                                                                        <w:right w:val="none" w:sz="0" w:space="0" w:color="auto"/>
                                                                      </w:divBdr>
                                                                    </w:div>
                                                                    <w:div w:id="1275791553">
                                                                      <w:marLeft w:val="0"/>
                                                                      <w:marRight w:val="0"/>
                                                                      <w:marTop w:val="0"/>
                                                                      <w:marBottom w:val="0"/>
                                                                      <w:divBdr>
                                                                        <w:top w:val="none" w:sz="0" w:space="0" w:color="auto"/>
                                                                        <w:left w:val="none" w:sz="0" w:space="0" w:color="auto"/>
                                                                        <w:bottom w:val="none" w:sz="0" w:space="0" w:color="auto"/>
                                                                        <w:right w:val="none" w:sz="0" w:space="0" w:color="auto"/>
                                                                      </w:divBdr>
                                                                    </w:div>
                                                                    <w:div w:id="131703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9089889">
                                                          <w:marLeft w:val="0"/>
                                                          <w:marRight w:val="0"/>
                                                          <w:marTop w:val="0"/>
                                                          <w:marBottom w:val="0"/>
                                                          <w:divBdr>
                                                            <w:top w:val="none" w:sz="0" w:space="0" w:color="auto"/>
                                                            <w:left w:val="none" w:sz="0" w:space="0" w:color="auto"/>
                                                            <w:bottom w:val="none" w:sz="0" w:space="0" w:color="auto"/>
                                                            <w:right w:val="none" w:sz="0" w:space="0" w:color="auto"/>
                                                          </w:divBdr>
                                                          <w:divsChild>
                                                            <w:div w:id="53480007">
                                                              <w:marLeft w:val="0"/>
                                                              <w:marRight w:val="0"/>
                                                              <w:marTop w:val="0"/>
                                                              <w:marBottom w:val="0"/>
                                                              <w:divBdr>
                                                                <w:top w:val="none" w:sz="0" w:space="0" w:color="auto"/>
                                                                <w:left w:val="none" w:sz="0" w:space="0" w:color="auto"/>
                                                                <w:bottom w:val="none" w:sz="0" w:space="0" w:color="auto"/>
                                                                <w:right w:val="none" w:sz="0" w:space="0" w:color="auto"/>
                                                              </w:divBdr>
                                                              <w:divsChild>
                                                                <w:div w:id="1338191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072921">
                                                          <w:marLeft w:val="0"/>
                                                          <w:marRight w:val="0"/>
                                                          <w:marTop w:val="0"/>
                                                          <w:marBottom w:val="225"/>
                                                          <w:divBdr>
                                                            <w:top w:val="single" w:sz="6" w:space="6" w:color="E4E4E4"/>
                                                            <w:left w:val="none" w:sz="0" w:space="0" w:color="auto"/>
                                                            <w:bottom w:val="single" w:sz="6" w:space="6" w:color="E4E4E4"/>
                                                            <w:right w:val="none" w:sz="0" w:space="0" w:color="auto"/>
                                                          </w:divBdr>
                                                          <w:divsChild>
                                                            <w:div w:id="1817254659">
                                                              <w:marLeft w:val="0"/>
                                                              <w:marRight w:val="0"/>
                                                              <w:marTop w:val="0"/>
                                                              <w:marBottom w:val="0"/>
                                                              <w:divBdr>
                                                                <w:top w:val="none" w:sz="0" w:space="0" w:color="auto"/>
                                                                <w:left w:val="none" w:sz="0" w:space="0" w:color="auto"/>
                                                                <w:bottom w:val="none" w:sz="0" w:space="0" w:color="auto"/>
                                                                <w:right w:val="none" w:sz="0" w:space="0" w:color="auto"/>
                                                              </w:divBdr>
                                                              <w:divsChild>
                                                                <w:div w:id="403144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3546651">
                                                          <w:marLeft w:val="0"/>
                                                          <w:marRight w:val="0"/>
                                                          <w:marTop w:val="0"/>
                                                          <w:marBottom w:val="0"/>
                                                          <w:divBdr>
                                                            <w:top w:val="none" w:sz="0" w:space="0" w:color="auto"/>
                                                            <w:left w:val="none" w:sz="0" w:space="0" w:color="auto"/>
                                                            <w:bottom w:val="none" w:sz="0" w:space="0" w:color="auto"/>
                                                            <w:right w:val="none" w:sz="0" w:space="0" w:color="auto"/>
                                                          </w:divBdr>
                                                          <w:divsChild>
                                                            <w:div w:id="441463886">
                                                              <w:marLeft w:val="0"/>
                                                              <w:marRight w:val="0"/>
                                                              <w:marTop w:val="0"/>
                                                              <w:marBottom w:val="0"/>
                                                              <w:divBdr>
                                                                <w:top w:val="none" w:sz="0" w:space="0" w:color="auto"/>
                                                                <w:left w:val="none" w:sz="0" w:space="0" w:color="auto"/>
                                                                <w:bottom w:val="none" w:sz="0" w:space="0" w:color="auto"/>
                                                                <w:right w:val="none" w:sz="0" w:space="0" w:color="auto"/>
                                                              </w:divBdr>
                                                              <w:divsChild>
                                                                <w:div w:id="607933610">
                                                                  <w:marLeft w:val="0"/>
                                                                  <w:marRight w:val="0"/>
                                                                  <w:marTop w:val="0"/>
                                                                  <w:marBottom w:val="0"/>
                                                                  <w:divBdr>
                                                                    <w:top w:val="none" w:sz="0" w:space="0" w:color="auto"/>
                                                                    <w:left w:val="none" w:sz="0" w:space="0" w:color="auto"/>
                                                                    <w:bottom w:val="none" w:sz="0" w:space="0" w:color="auto"/>
                                                                    <w:right w:val="none" w:sz="0" w:space="0" w:color="auto"/>
                                                                  </w:divBdr>
                                                                </w:div>
                                                              </w:divsChild>
                                                            </w:div>
                                                            <w:div w:id="453404115">
                                                              <w:marLeft w:val="0"/>
                                                              <w:marRight w:val="0"/>
                                                              <w:marTop w:val="0"/>
                                                              <w:marBottom w:val="0"/>
                                                              <w:divBdr>
                                                                <w:top w:val="none" w:sz="0" w:space="0" w:color="auto"/>
                                                                <w:left w:val="none" w:sz="0" w:space="0" w:color="auto"/>
                                                                <w:bottom w:val="none" w:sz="0" w:space="0" w:color="auto"/>
                                                                <w:right w:val="none" w:sz="0" w:space="0" w:color="auto"/>
                                                              </w:divBdr>
                                                              <w:divsChild>
                                                                <w:div w:id="996036944">
                                                                  <w:marLeft w:val="0"/>
                                                                  <w:marRight w:val="0"/>
                                                                  <w:marTop w:val="0"/>
                                                                  <w:marBottom w:val="0"/>
                                                                  <w:divBdr>
                                                                    <w:top w:val="none" w:sz="0" w:space="0" w:color="auto"/>
                                                                    <w:left w:val="none" w:sz="0" w:space="0" w:color="auto"/>
                                                                    <w:bottom w:val="none" w:sz="0" w:space="0" w:color="auto"/>
                                                                    <w:right w:val="none" w:sz="0" w:space="0" w:color="auto"/>
                                                                  </w:divBdr>
                                                                </w:div>
                                                              </w:divsChild>
                                                            </w:div>
                                                            <w:div w:id="664166165">
                                                              <w:marLeft w:val="0"/>
                                                              <w:marRight w:val="0"/>
                                                              <w:marTop w:val="0"/>
                                                              <w:marBottom w:val="0"/>
                                                              <w:divBdr>
                                                                <w:top w:val="none" w:sz="0" w:space="0" w:color="auto"/>
                                                                <w:left w:val="none" w:sz="0" w:space="0" w:color="auto"/>
                                                                <w:bottom w:val="none" w:sz="0" w:space="0" w:color="auto"/>
                                                                <w:right w:val="none" w:sz="0" w:space="0" w:color="auto"/>
                                                              </w:divBdr>
                                                              <w:divsChild>
                                                                <w:div w:id="1014385657">
                                                                  <w:marLeft w:val="0"/>
                                                                  <w:marRight w:val="0"/>
                                                                  <w:marTop w:val="0"/>
                                                                  <w:marBottom w:val="0"/>
                                                                  <w:divBdr>
                                                                    <w:top w:val="none" w:sz="0" w:space="0" w:color="auto"/>
                                                                    <w:left w:val="none" w:sz="0" w:space="0" w:color="auto"/>
                                                                    <w:bottom w:val="none" w:sz="0" w:space="0" w:color="auto"/>
                                                                    <w:right w:val="none" w:sz="0" w:space="0" w:color="auto"/>
                                                                  </w:divBdr>
                                                                  <w:divsChild>
                                                                    <w:div w:id="674914420">
                                                                      <w:marLeft w:val="0"/>
                                                                      <w:marRight w:val="0"/>
                                                                      <w:marTop w:val="0"/>
                                                                      <w:marBottom w:val="0"/>
                                                                      <w:divBdr>
                                                                        <w:top w:val="none" w:sz="0" w:space="0" w:color="auto"/>
                                                                        <w:left w:val="none" w:sz="0" w:space="0" w:color="auto"/>
                                                                        <w:bottom w:val="none" w:sz="0" w:space="0" w:color="auto"/>
                                                                        <w:right w:val="none" w:sz="0" w:space="0" w:color="auto"/>
                                                                      </w:divBdr>
                                                                      <w:divsChild>
                                                                        <w:div w:id="766998290">
                                                                          <w:marLeft w:val="0"/>
                                                                          <w:marRight w:val="0"/>
                                                                          <w:marTop w:val="0"/>
                                                                          <w:marBottom w:val="0"/>
                                                                          <w:divBdr>
                                                                            <w:top w:val="none" w:sz="0" w:space="0" w:color="auto"/>
                                                                            <w:left w:val="none" w:sz="0" w:space="0" w:color="auto"/>
                                                                            <w:bottom w:val="none" w:sz="0" w:space="0" w:color="auto"/>
                                                                            <w:right w:val="none" w:sz="0" w:space="0" w:color="auto"/>
                                                                          </w:divBdr>
                                                                        </w:div>
                                                                      </w:divsChild>
                                                                    </w:div>
                                                                    <w:div w:id="1734160682">
                                                                      <w:marLeft w:val="0"/>
                                                                      <w:marRight w:val="0"/>
                                                                      <w:marTop w:val="0"/>
                                                                      <w:marBottom w:val="0"/>
                                                                      <w:divBdr>
                                                                        <w:top w:val="none" w:sz="0" w:space="0" w:color="auto"/>
                                                                        <w:left w:val="none" w:sz="0" w:space="0" w:color="auto"/>
                                                                        <w:bottom w:val="none" w:sz="0" w:space="0" w:color="auto"/>
                                                                        <w:right w:val="none" w:sz="0" w:space="0" w:color="auto"/>
                                                                      </w:divBdr>
                                                                      <w:divsChild>
                                                                        <w:div w:id="1867330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0853976">
                                                              <w:marLeft w:val="0"/>
                                                              <w:marRight w:val="0"/>
                                                              <w:marTop w:val="0"/>
                                                              <w:marBottom w:val="0"/>
                                                              <w:divBdr>
                                                                <w:top w:val="none" w:sz="0" w:space="0" w:color="auto"/>
                                                                <w:left w:val="none" w:sz="0" w:space="0" w:color="auto"/>
                                                                <w:bottom w:val="none" w:sz="0" w:space="0" w:color="auto"/>
                                                                <w:right w:val="none" w:sz="0" w:space="0" w:color="auto"/>
                                                              </w:divBdr>
                                                              <w:divsChild>
                                                                <w:div w:id="66154639">
                                                                  <w:marLeft w:val="0"/>
                                                                  <w:marRight w:val="0"/>
                                                                  <w:marTop w:val="0"/>
                                                                  <w:marBottom w:val="0"/>
                                                                  <w:divBdr>
                                                                    <w:top w:val="none" w:sz="0" w:space="0" w:color="auto"/>
                                                                    <w:left w:val="none" w:sz="0" w:space="0" w:color="auto"/>
                                                                    <w:bottom w:val="none" w:sz="0" w:space="0" w:color="auto"/>
                                                                    <w:right w:val="none" w:sz="0" w:space="0" w:color="auto"/>
                                                                  </w:divBdr>
                                                                </w:div>
                                                              </w:divsChild>
                                                            </w:div>
                                                            <w:div w:id="2073698194">
                                                              <w:marLeft w:val="0"/>
                                                              <w:marRight w:val="0"/>
                                                              <w:marTop w:val="0"/>
                                                              <w:marBottom w:val="0"/>
                                                              <w:divBdr>
                                                                <w:top w:val="none" w:sz="0" w:space="0" w:color="auto"/>
                                                                <w:left w:val="none" w:sz="0" w:space="0" w:color="auto"/>
                                                                <w:bottom w:val="none" w:sz="0" w:space="0" w:color="auto"/>
                                                                <w:right w:val="none" w:sz="0" w:space="0" w:color="auto"/>
                                                              </w:divBdr>
                                                              <w:divsChild>
                                                                <w:div w:id="872574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160467793">
      <w:bodyDiv w:val="1"/>
      <w:marLeft w:val="0"/>
      <w:marRight w:val="0"/>
      <w:marTop w:val="0"/>
      <w:marBottom w:val="0"/>
      <w:divBdr>
        <w:top w:val="none" w:sz="0" w:space="0" w:color="auto"/>
        <w:left w:val="none" w:sz="0" w:space="0" w:color="auto"/>
        <w:bottom w:val="none" w:sz="0" w:space="0" w:color="auto"/>
        <w:right w:val="none" w:sz="0" w:space="0" w:color="auto"/>
      </w:divBdr>
    </w:div>
    <w:div w:id="1421288980">
      <w:bodyDiv w:val="1"/>
      <w:marLeft w:val="0"/>
      <w:marRight w:val="0"/>
      <w:marTop w:val="0"/>
      <w:marBottom w:val="0"/>
      <w:divBdr>
        <w:top w:val="none" w:sz="0" w:space="0" w:color="auto"/>
        <w:left w:val="none" w:sz="0" w:space="0" w:color="auto"/>
        <w:bottom w:val="none" w:sz="0" w:space="0" w:color="auto"/>
        <w:right w:val="none" w:sz="0" w:space="0" w:color="auto"/>
      </w:divBdr>
    </w:div>
    <w:div w:id="1440833077">
      <w:bodyDiv w:val="1"/>
      <w:marLeft w:val="0"/>
      <w:marRight w:val="0"/>
      <w:marTop w:val="0"/>
      <w:marBottom w:val="0"/>
      <w:divBdr>
        <w:top w:val="none" w:sz="0" w:space="0" w:color="auto"/>
        <w:left w:val="none" w:sz="0" w:space="0" w:color="auto"/>
        <w:bottom w:val="none" w:sz="0" w:space="0" w:color="auto"/>
        <w:right w:val="none" w:sz="0" w:space="0" w:color="auto"/>
      </w:divBdr>
    </w:div>
    <w:div w:id="1821654674">
      <w:bodyDiv w:val="1"/>
      <w:marLeft w:val="0"/>
      <w:marRight w:val="0"/>
      <w:marTop w:val="0"/>
      <w:marBottom w:val="0"/>
      <w:divBdr>
        <w:top w:val="none" w:sz="0" w:space="0" w:color="auto"/>
        <w:left w:val="none" w:sz="0" w:space="0" w:color="auto"/>
        <w:bottom w:val="none" w:sz="0" w:space="0" w:color="auto"/>
        <w:right w:val="none" w:sz="0" w:space="0" w:color="auto"/>
      </w:divBdr>
    </w:div>
    <w:div w:id="20764666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8.emf"/><Relationship Id="rId3" Type="http://schemas.openxmlformats.org/officeDocument/2006/relationships/styles" Target="styles.xml"/><Relationship Id="rId21" Type="http://schemas.openxmlformats.org/officeDocument/2006/relationships/chart" Target="charts/chart1.xml"/><Relationship Id="rId34" Type="http://schemas.openxmlformats.org/officeDocument/2006/relationships/chart" Target="charts/chart5.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emf"/><Relationship Id="rId33" Type="http://schemas.openxmlformats.org/officeDocument/2006/relationships/chart" Target="charts/chart4.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emf"/><Relationship Id="rId32" Type="http://schemas.openxmlformats.org/officeDocument/2006/relationships/chart" Target="charts/chart3.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emf"/><Relationship Id="rId28" Type="http://schemas.openxmlformats.org/officeDocument/2006/relationships/image" Target="media/image20.emf"/><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chart" Target="charts/chart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hyperlink" Target="http://www.comarch.com/erp/comarch_altum"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ostpxweb.ost.dot.gov/aviation/reports.htm" TargetMode="External"/><Relationship Id="rId2" Type="http://schemas.openxmlformats.org/officeDocument/2006/relationships/hyperlink" Target="http://dictionary.reference.com/browse/crisis" TargetMode="External"/><Relationship Id="rId1" Type="http://schemas.openxmlformats.org/officeDocument/2006/relationships/hyperlink" Target="http://dictionary.reference.com/browse/crisis" TargetMode="External"/><Relationship Id="rId4" Type="http://schemas.openxmlformats.org/officeDocument/2006/relationships/hyperlink" Target="http://ostpxweb.ost.dot.gov/aviation/international-series/"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Office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Office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Office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Office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Office_Excel_Worksheet5.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chart>
    <c:autoTitleDeleted val="1"/>
    <c:plotArea>
      <c:layout>
        <c:manualLayout>
          <c:layoutTarget val="inner"/>
          <c:xMode val="edge"/>
          <c:yMode val="edge"/>
          <c:x val="0.18098720292504591"/>
          <c:y val="2.4784520231500934E-2"/>
          <c:w val="0.71115173674588972"/>
          <c:h val="0.81404572062561575"/>
        </c:manualLayout>
      </c:layout>
      <c:lineChart>
        <c:grouping val="standard"/>
        <c:ser>
          <c:idx val="0"/>
          <c:order val="0"/>
          <c:tx>
            <c:v>Stvarne vrednosti</c:v>
          </c:tx>
          <c:spPr>
            <a:ln w="12700">
              <a:solidFill>
                <a:srgbClr val="000080"/>
              </a:solidFill>
              <a:prstDash val="solid"/>
            </a:ln>
          </c:spPr>
          <c:marker>
            <c:symbol val="diamond"/>
            <c:size val="4"/>
            <c:spPr>
              <a:solidFill>
                <a:srgbClr val="000080"/>
              </a:solidFill>
              <a:ln>
                <a:solidFill>
                  <a:srgbClr val="000080"/>
                </a:solidFill>
                <a:prstDash val="solid"/>
              </a:ln>
            </c:spPr>
          </c:marker>
          <c:val>
            <c:numRef>
              <c:f>Test_out!$N$3:$N$14</c:f>
              <c:numCache>
                <c:formatCode>General</c:formatCode>
                <c:ptCount val="12"/>
                <c:pt idx="0">
                  <c:v>578922</c:v>
                </c:pt>
                <c:pt idx="1">
                  <c:v>627361</c:v>
                </c:pt>
                <c:pt idx="2">
                  <c:v>713184</c:v>
                </c:pt>
                <c:pt idx="3">
                  <c:v>671034</c:v>
                </c:pt>
                <c:pt idx="4">
                  <c:v>680876</c:v>
                </c:pt>
                <c:pt idx="5">
                  <c:v>705922</c:v>
                </c:pt>
                <c:pt idx="6">
                  <c:v>713642</c:v>
                </c:pt>
                <c:pt idx="7">
                  <c:v>705942</c:v>
                </c:pt>
                <c:pt idx="8">
                  <c:v>755988</c:v>
                </c:pt>
                <c:pt idx="9">
                  <c:v>799406</c:v>
                </c:pt>
                <c:pt idx="10">
                  <c:v>760352</c:v>
                </c:pt>
                <c:pt idx="11">
                  <c:v>721477</c:v>
                </c:pt>
              </c:numCache>
            </c:numRef>
          </c:val>
        </c:ser>
        <c:ser>
          <c:idx val="1"/>
          <c:order val="1"/>
          <c:tx>
            <c:v>Predvidjene vrednosti</c:v>
          </c:tx>
          <c:spPr>
            <a:ln w="12700">
              <a:solidFill>
                <a:srgbClr val="FF00FF"/>
              </a:solidFill>
              <a:prstDash val="solid"/>
            </a:ln>
          </c:spPr>
          <c:marker>
            <c:symbol val="square"/>
            <c:size val="4"/>
            <c:spPr>
              <a:solidFill>
                <a:srgbClr val="FF00FF"/>
              </a:solidFill>
              <a:ln>
                <a:solidFill>
                  <a:srgbClr val="FF00FF"/>
                </a:solidFill>
                <a:prstDash val="solid"/>
              </a:ln>
            </c:spPr>
          </c:marker>
          <c:val>
            <c:numRef>
              <c:f>Test_out!$S$3:$S$14</c:f>
              <c:numCache>
                <c:formatCode>General</c:formatCode>
                <c:ptCount val="12"/>
                <c:pt idx="0">
                  <c:v>592408.2899957496</c:v>
                </c:pt>
                <c:pt idx="1">
                  <c:v>608530.52244737325</c:v>
                </c:pt>
                <c:pt idx="2">
                  <c:v>695801.77309188037</c:v>
                </c:pt>
                <c:pt idx="3">
                  <c:v>685299.14011940698</c:v>
                </c:pt>
                <c:pt idx="4">
                  <c:v>683825.3003136561</c:v>
                </c:pt>
                <c:pt idx="5">
                  <c:v>680370.99737281806</c:v>
                </c:pt>
                <c:pt idx="6">
                  <c:v>696319.1039098358</c:v>
                </c:pt>
                <c:pt idx="7">
                  <c:v>679586.45680487063</c:v>
                </c:pt>
                <c:pt idx="8">
                  <c:v>706223.13459900336</c:v>
                </c:pt>
                <c:pt idx="9">
                  <c:v>770521.20598384144</c:v>
                </c:pt>
                <c:pt idx="10">
                  <c:v>773270.24008972908</c:v>
                </c:pt>
                <c:pt idx="11">
                  <c:v>749794.4559847326</c:v>
                </c:pt>
              </c:numCache>
            </c:numRef>
          </c:val>
        </c:ser>
        <c:marker val="1"/>
        <c:axId val="54889088"/>
        <c:axId val="54916608"/>
      </c:lineChart>
      <c:catAx>
        <c:axId val="54889088"/>
        <c:scaling>
          <c:orientation val="minMax"/>
        </c:scaling>
        <c:axPos val="b"/>
        <c:title>
          <c:tx>
            <c:rich>
              <a:bodyPr/>
              <a:lstStyle/>
              <a:p>
                <a:pPr>
                  <a:defRPr/>
                </a:pPr>
                <a:r>
                  <a:rPr lang="en-US"/>
                  <a:t>Meseci:</a:t>
                </a:r>
              </a:p>
            </c:rich>
          </c:tx>
          <c:layout>
            <c:manualLayout>
              <c:xMode val="edge"/>
              <c:yMode val="edge"/>
              <c:x val="8.7993421423180451E-2"/>
              <c:y val="0.81715504914726156"/>
            </c:manualLayout>
          </c:layout>
          <c:spPr>
            <a:noFill/>
            <a:ln w="25400">
              <a:noFill/>
            </a:ln>
          </c:spPr>
        </c:title>
        <c:numFmt formatCode="General" sourceLinked="1"/>
        <c:tickLblPos val="nextTo"/>
        <c:spPr>
          <a:ln w="3175">
            <a:solidFill>
              <a:srgbClr val="000000"/>
            </a:solidFill>
            <a:prstDash val="solid"/>
          </a:ln>
        </c:spPr>
        <c:txPr>
          <a:bodyPr rot="0" vert="horz"/>
          <a:lstStyle/>
          <a:p>
            <a:pPr>
              <a:defRPr/>
            </a:pPr>
            <a:endParaRPr lang="en-US"/>
          </a:p>
        </c:txPr>
        <c:crossAx val="54916608"/>
        <c:crosses val="autoZero"/>
        <c:auto val="1"/>
        <c:lblAlgn val="ctr"/>
        <c:lblOffset val="100"/>
        <c:tickLblSkip val="1"/>
        <c:tickMarkSkip val="1"/>
      </c:catAx>
      <c:valAx>
        <c:axId val="54916608"/>
        <c:scaling>
          <c:orientation val="minMax"/>
          <c:min val="500000"/>
        </c:scaling>
        <c:axPos val="l"/>
        <c:majorGridlines>
          <c:spPr>
            <a:ln w="3175">
              <a:solidFill>
                <a:srgbClr val="000000"/>
              </a:solidFill>
              <a:prstDash val="solid"/>
            </a:ln>
          </c:spPr>
        </c:majorGridlines>
        <c:title>
          <c:tx>
            <c:rich>
              <a:bodyPr rot="0" vert="wordArtVert"/>
              <a:lstStyle/>
              <a:p>
                <a:pPr>
                  <a:defRPr/>
                </a:pPr>
                <a:r>
                  <a:rPr lang="en-US" sz="900"/>
                  <a:t>Izlazi</a:t>
                </a:r>
                <a:r>
                  <a:rPr lang="en-US"/>
                  <a:t> </a:t>
                </a:r>
              </a:p>
            </c:rich>
          </c:tx>
          <c:layout>
            <c:manualLayout>
              <c:xMode val="edge"/>
              <c:yMode val="edge"/>
              <c:x val="2.1537015499180283E-3"/>
              <c:y val="6.503108164111078E-2"/>
            </c:manualLayout>
          </c:layout>
          <c:spPr>
            <a:noFill/>
            <a:ln w="25400">
              <a:noFill/>
            </a:ln>
          </c:spPr>
        </c:title>
        <c:numFmt formatCode="General" sourceLinked="1"/>
        <c:tickLblPos val="nextTo"/>
        <c:spPr>
          <a:ln w="3175">
            <a:solidFill>
              <a:srgbClr val="000000"/>
            </a:solidFill>
            <a:prstDash val="solid"/>
          </a:ln>
        </c:spPr>
        <c:txPr>
          <a:bodyPr rot="0" vert="horz"/>
          <a:lstStyle/>
          <a:p>
            <a:pPr>
              <a:defRPr sz="900">
                <a:latin typeface="Times New Roman" pitchFamily="18" charset="0"/>
                <a:cs typeface="Times New Roman" pitchFamily="18" charset="0"/>
              </a:defRPr>
            </a:pPr>
            <a:endParaRPr lang="en-US"/>
          </a:p>
        </c:txPr>
        <c:crossAx val="54889088"/>
        <c:crosses val="autoZero"/>
        <c:crossBetween val="between"/>
      </c:valAx>
      <c:spPr>
        <a:solidFill>
          <a:srgbClr val="C0C0C0"/>
        </a:solidFill>
        <a:ln w="12700">
          <a:solidFill>
            <a:srgbClr val="808080"/>
          </a:solidFill>
          <a:prstDash val="solid"/>
        </a:ln>
      </c:spPr>
    </c:plotArea>
    <c:legend>
      <c:legendPos val="r"/>
      <c:layout>
        <c:manualLayout>
          <c:xMode val="edge"/>
          <c:yMode val="edge"/>
          <c:x val="0.50751342220836249"/>
          <c:y val="0.48258046691532042"/>
          <c:w val="0.3838896662709097"/>
          <c:h val="0.26912399108006291"/>
        </c:manualLayout>
      </c:layout>
      <c:spPr>
        <a:solidFill>
          <a:srgbClr val="FFFFFF"/>
        </a:solidFill>
        <a:ln w="3175">
          <a:solidFill>
            <a:srgbClr val="000000"/>
          </a:solidFill>
          <a:prstDash val="solid"/>
        </a:ln>
      </c:spPr>
    </c:legend>
    <c:plotVisOnly val="1"/>
    <c:dispBlanksAs val="gap"/>
  </c:chart>
  <c:spPr>
    <a:noFill/>
    <a:ln w="6350" cap="flat" cmpd="sng" algn="ctr">
      <a:noFill/>
      <a:prstDash val="solid"/>
      <a:miter lim="800000"/>
      <a:headEnd type="none" w="med" len="med"/>
      <a:tailEnd type="none" w="med" len="med"/>
    </a:ln>
  </c:spPr>
  <c:txPr>
    <a:bodyPr/>
    <a:lstStyle/>
    <a:p>
      <a:pPr>
        <a:defRPr sz="1000" b="0" i="0" u="none" strike="noStrike" baseline="0">
          <a:solidFill>
            <a:srgbClr val="000000"/>
          </a:solidFill>
          <a:latin typeface="Times New Roman" pitchFamily="18" charset="0"/>
          <a:ea typeface="Arial"/>
          <a:cs typeface="Times New Roman" pitchFamily="18" charset="0"/>
        </a:defRPr>
      </a:pPr>
      <a:endParaRPr lang="en-US"/>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US"/>
  <c:chart>
    <c:autoTitleDeleted val="1"/>
    <c:plotArea>
      <c:layout>
        <c:manualLayout>
          <c:layoutTarget val="inner"/>
          <c:xMode val="edge"/>
          <c:yMode val="edge"/>
          <c:x val="0.10368490772509242"/>
          <c:y val="0.16595744680851071"/>
          <c:w val="0.86984191332519545"/>
          <c:h val="0.70638297872340428"/>
        </c:manualLayout>
      </c:layout>
      <c:lineChart>
        <c:grouping val="standard"/>
        <c:ser>
          <c:idx val="0"/>
          <c:order val="0"/>
          <c:tx>
            <c:v>Forecast</c:v>
          </c:tx>
          <c:spPr>
            <a:ln w="12700">
              <a:solidFill>
                <a:srgbClr val="000080"/>
              </a:solidFill>
              <a:prstDash val="solid"/>
            </a:ln>
          </c:spPr>
          <c:marker>
            <c:symbol val="none"/>
          </c:marker>
          <c:val>
            <c:numRef>
              <c:f>'prognoza zRecal_out aMERICA 1'!$M$76:$M$85</c:f>
              <c:numCache>
                <c:formatCode>General</c:formatCode>
                <c:ptCount val="10"/>
                <c:pt idx="0">
                  <c:v>12187.995758843999</c:v>
                </c:pt>
                <c:pt idx="1">
                  <c:v>16263.035647573402</c:v>
                </c:pt>
                <c:pt idx="2">
                  <c:v>13819.720683063466</c:v>
                </c:pt>
                <c:pt idx="3">
                  <c:v>4665.8983196909003</c:v>
                </c:pt>
                <c:pt idx="4">
                  <c:v>14786.184400158656</c:v>
                </c:pt>
                <c:pt idx="5">
                  <c:v>10273.0162969539</c:v>
                </c:pt>
                <c:pt idx="6">
                  <c:v>3483.1274909643698</c:v>
                </c:pt>
                <c:pt idx="7">
                  <c:v>2646.9054842523801</c:v>
                </c:pt>
                <c:pt idx="8">
                  <c:v>13693.389820467539</c:v>
                </c:pt>
                <c:pt idx="9">
                  <c:v>9724.1472629306154</c:v>
                </c:pt>
              </c:numCache>
            </c:numRef>
          </c:val>
        </c:ser>
        <c:ser>
          <c:idx val="1"/>
          <c:order val="1"/>
          <c:tx>
            <c:v>Prediction</c:v>
          </c:tx>
          <c:spPr>
            <a:ln w="12700">
              <a:solidFill>
                <a:srgbClr val="FF00FF"/>
              </a:solidFill>
              <a:prstDash val="solid"/>
            </a:ln>
          </c:spPr>
          <c:marker>
            <c:symbol val="none"/>
          </c:marker>
          <c:val>
            <c:numRef>
              <c:f>'prognoza zRecal_out aMERICA 1'!$P$76:$P$85</c:f>
              <c:numCache>
                <c:formatCode>General</c:formatCode>
                <c:ptCount val="10"/>
                <c:pt idx="0">
                  <c:v>12187.995758843999</c:v>
                </c:pt>
                <c:pt idx="1">
                  <c:v>16263.035647573402</c:v>
                </c:pt>
                <c:pt idx="2">
                  <c:v>13819.720683063466</c:v>
                </c:pt>
                <c:pt idx="3">
                  <c:v>4665.8983196909003</c:v>
                </c:pt>
                <c:pt idx="4">
                  <c:v>14786.184400158656</c:v>
                </c:pt>
                <c:pt idx="5">
                  <c:v>5979.42967263433</c:v>
                </c:pt>
                <c:pt idx="6">
                  <c:v>139.50761540060901</c:v>
                </c:pt>
                <c:pt idx="7">
                  <c:v>-837.78029421951305</c:v>
                </c:pt>
                <c:pt idx="8">
                  <c:v>10818.779041849639</c:v>
                </c:pt>
                <c:pt idx="9">
                  <c:v>14502.615987327585</c:v>
                </c:pt>
              </c:numCache>
            </c:numRef>
          </c:val>
        </c:ser>
        <c:ser>
          <c:idx val="2"/>
          <c:order val="2"/>
          <c:tx>
            <c:v>Original data</c:v>
          </c:tx>
          <c:spPr>
            <a:ln w="12700">
              <a:solidFill>
                <a:srgbClr val="339933"/>
              </a:solidFill>
              <a:prstDash val="solid"/>
            </a:ln>
          </c:spPr>
          <c:marker>
            <c:symbol val="none"/>
          </c:marker>
          <c:val>
            <c:numRef>
              <c:f>'prognoza zRecal_out aMERICA 1'!$Q$76:$Q$85</c:f>
              <c:numCache>
                <c:formatCode>General</c:formatCode>
                <c:ptCount val="10"/>
                <c:pt idx="0">
                  <c:v>-1504.00000000002</c:v>
                </c:pt>
                <c:pt idx="1">
                  <c:v>3881.333333333323</c:v>
                </c:pt>
                <c:pt idx="2">
                  <c:v>-4356.6666666666861</c:v>
                </c:pt>
                <c:pt idx="3">
                  <c:v>-6412.6666666667361</c:v>
                </c:pt>
                <c:pt idx="4">
                  <c:v>-4199.8333333333385</c:v>
                </c:pt>
                <c:pt idx="5">
                  <c:v>-4457.4166666667061</c:v>
                </c:pt>
                <c:pt idx="6">
                  <c:v>-11517.666666666701</c:v>
                </c:pt>
                <c:pt idx="7">
                  <c:v>-9728.833333333303</c:v>
                </c:pt>
                <c:pt idx="8">
                  <c:v>40254</c:v>
                </c:pt>
                <c:pt idx="9">
                  <c:v>32176.083333333299</c:v>
                </c:pt>
              </c:numCache>
            </c:numRef>
          </c:val>
        </c:ser>
        <c:marker val="1"/>
        <c:axId val="55124736"/>
        <c:axId val="55126656"/>
      </c:lineChart>
      <c:catAx>
        <c:axId val="55124736"/>
        <c:scaling>
          <c:orientation val="minMax"/>
        </c:scaling>
        <c:axPos val="b"/>
        <c:title>
          <c:tx>
            <c:rich>
              <a:bodyPr/>
              <a:lstStyle/>
              <a:p>
                <a:pPr>
                  <a:defRPr sz="375" b="1" i="0" u="none" strike="noStrike" baseline="0">
                    <a:solidFill>
                      <a:srgbClr val="000000"/>
                    </a:solidFill>
                    <a:latin typeface="Arial"/>
                    <a:ea typeface="Arial"/>
                    <a:cs typeface="Arial"/>
                  </a:defRPr>
                </a:pPr>
                <a:r>
                  <a:rPr lang="en-US"/>
                  <a:t>Months</a:t>
                </a:r>
              </a:p>
            </c:rich>
          </c:tx>
          <c:layout>
            <c:manualLayout>
              <c:xMode val="edge"/>
              <c:yMode val="edge"/>
              <c:x val="0.50091413330615231"/>
              <c:y val="0.89787199676963469"/>
            </c:manualLayout>
          </c:layout>
          <c:spPr>
            <a:noFill/>
            <a:ln w="25401">
              <a:noFill/>
            </a:ln>
          </c:spPr>
        </c:title>
        <c:numFmt formatCode="General" sourceLinked="1"/>
        <c:tickLblPos val="nextTo"/>
        <c:spPr>
          <a:ln w="3175">
            <a:solidFill>
              <a:srgbClr val="000000"/>
            </a:solidFill>
            <a:prstDash val="solid"/>
          </a:ln>
        </c:spPr>
        <c:txPr>
          <a:bodyPr rot="0" vert="horz"/>
          <a:lstStyle/>
          <a:p>
            <a:pPr>
              <a:defRPr sz="375" b="0" i="0" u="none" strike="noStrike" baseline="0">
                <a:solidFill>
                  <a:srgbClr val="000000"/>
                </a:solidFill>
                <a:latin typeface="Arial"/>
                <a:ea typeface="Arial"/>
                <a:cs typeface="Arial"/>
              </a:defRPr>
            </a:pPr>
            <a:endParaRPr lang="en-US"/>
          </a:p>
        </c:txPr>
        <c:crossAx val="55126656"/>
        <c:crosses val="autoZero"/>
        <c:auto val="1"/>
        <c:lblAlgn val="ctr"/>
        <c:lblOffset val="100"/>
        <c:tickLblSkip val="1"/>
        <c:tickMarkSkip val="1"/>
      </c:catAx>
      <c:valAx>
        <c:axId val="55126656"/>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375" b="0" i="0" u="none" strike="noStrike" baseline="0">
                <a:solidFill>
                  <a:srgbClr val="000000"/>
                </a:solidFill>
                <a:latin typeface="Arial"/>
                <a:ea typeface="Arial"/>
                <a:cs typeface="Arial"/>
              </a:defRPr>
            </a:pPr>
            <a:endParaRPr lang="en-US"/>
          </a:p>
        </c:txPr>
        <c:crossAx val="55124736"/>
        <c:crosses val="autoZero"/>
        <c:crossBetween val="between"/>
      </c:valAx>
      <c:spPr>
        <a:solidFill>
          <a:srgbClr val="C0C0C0"/>
        </a:solidFill>
        <a:ln w="12700">
          <a:solidFill>
            <a:srgbClr val="808080"/>
          </a:solidFill>
          <a:prstDash val="solid"/>
        </a:ln>
      </c:spPr>
    </c:plotArea>
    <c:plotVisOnly val="1"/>
    <c:dispBlanksAs val="gap"/>
  </c:chart>
  <c:spPr>
    <a:noFill/>
    <a:ln>
      <a:noFill/>
    </a:ln>
  </c:spPr>
  <c:txPr>
    <a:bodyPr/>
    <a:lstStyle/>
    <a:p>
      <a:pPr>
        <a:defRPr sz="375" b="0" i="0" u="none" strike="noStrike" baseline="0">
          <a:solidFill>
            <a:srgbClr val="000000"/>
          </a:solidFill>
          <a:latin typeface="Arial"/>
          <a:ea typeface="Arial"/>
          <a:cs typeface="Arial"/>
        </a:defRPr>
      </a:pPr>
      <a:endParaRPr lang="en-US"/>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n-US"/>
  <c:chart>
    <c:plotArea>
      <c:layout>
        <c:manualLayout>
          <c:layoutTarget val="inner"/>
          <c:xMode val="edge"/>
          <c:yMode val="edge"/>
          <c:x val="0.14748031496062991"/>
          <c:y val="0.1634240719910012"/>
          <c:w val="0.85157382445838492"/>
          <c:h val="0.71206225680933855"/>
        </c:manualLayout>
      </c:layout>
      <c:lineChart>
        <c:grouping val="standard"/>
        <c:ser>
          <c:idx val="0"/>
          <c:order val="0"/>
          <c:tx>
            <c:v>Forecast</c:v>
          </c:tx>
          <c:spPr>
            <a:ln w="14691">
              <a:solidFill>
                <a:srgbClr val="000080"/>
              </a:solidFill>
              <a:prstDash val="solid"/>
            </a:ln>
          </c:spPr>
          <c:marker>
            <c:symbol val="none"/>
          </c:marker>
          <c:val>
            <c:numRef>
              <c:f>'prognoza zRecal_out aMERICA 2'!$M$76:$M$86</c:f>
              <c:numCache>
                <c:formatCode>General</c:formatCode>
                <c:ptCount val="11"/>
                <c:pt idx="0">
                  <c:v>72077.699230410508</c:v>
                </c:pt>
                <c:pt idx="1">
                  <c:v>94294.867114862602</c:v>
                </c:pt>
                <c:pt idx="2">
                  <c:v>-16540.5507342581</c:v>
                </c:pt>
                <c:pt idx="3">
                  <c:v>39816.920820566076</c:v>
                </c:pt>
                <c:pt idx="4">
                  <c:v>22575.146044956098</c:v>
                </c:pt>
                <c:pt idx="5">
                  <c:v>-46812.706256109203</c:v>
                </c:pt>
                <c:pt idx="6">
                  <c:v>-152494.327859254</c:v>
                </c:pt>
                <c:pt idx="7">
                  <c:v>-200996.76776971281</c:v>
                </c:pt>
                <c:pt idx="8">
                  <c:v>6465.3200108641204</c:v>
                </c:pt>
                <c:pt idx="9">
                  <c:v>51571.673315714885</c:v>
                </c:pt>
                <c:pt idx="10">
                  <c:v>72964.345632280107</c:v>
                </c:pt>
              </c:numCache>
            </c:numRef>
          </c:val>
        </c:ser>
        <c:ser>
          <c:idx val="1"/>
          <c:order val="1"/>
          <c:tx>
            <c:v>Prediction</c:v>
          </c:tx>
          <c:spPr>
            <a:ln w="14691">
              <a:solidFill>
                <a:srgbClr val="FF00FF"/>
              </a:solidFill>
              <a:prstDash val="solid"/>
            </a:ln>
          </c:spPr>
          <c:marker>
            <c:symbol val="none"/>
          </c:marker>
          <c:val>
            <c:numRef>
              <c:f>'prognoza zRecal_out aMERICA 2'!$P$76:$P$86</c:f>
              <c:numCache>
                <c:formatCode>General</c:formatCode>
                <c:ptCount val="11"/>
                <c:pt idx="0">
                  <c:v>72077.699230000013</c:v>
                </c:pt>
                <c:pt idx="1">
                  <c:v>94294.867110000007</c:v>
                </c:pt>
                <c:pt idx="2">
                  <c:v>-16540.550729999992</c:v>
                </c:pt>
                <c:pt idx="3">
                  <c:v>39816.920820000007</c:v>
                </c:pt>
                <c:pt idx="4">
                  <c:v>22575.14604</c:v>
                </c:pt>
                <c:pt idx="5">
                  <c:v>-46812.706260000006</c:v>
                </c:pt>
                <c:pt idx="6">
                  <c:v>-174343.81630000001</c:v>
                </c:pt>
                <c:pt idx="7">
                  <c:v>-248653.53020000001</c:v>
                </c:pt>
                <c:pt idx="8">
                  <c:v>-27508.943340000005</c:v>
                </c:pt>
                <c:pt idx="9">
                  <c:v>96378.857940000002</c:v>
                </c:pt>
                <c:pt idx="10">
                  <c:v>107940.4271</c:v>
                </c:pt>
              </c:numCache>
            </c:numRef>
          </c:val>
        </c:ser>
        <c:ser>
          <c:idx val="2"/>
          <c:order val="2"/>
          <c:tx>
            <c:v>Actual values</c:v>
          </c:tx>
          <c:spPr>
            <a:ln w="14691">
              <a:solidFill>
                <a:srgbClr val="339933"/>
              </a:solidFill>
              <a:prstDash val="solid"/>
            </a:ln>
          </c:spPr>
          <c:marker>
            <c:symbol val="none"/>
          </c:marker>
          <c:val>
            <c:numRef>
              <c:f>'prognoza zRecal_out aMERICA 2'!$Q$76:$Q$86</c:f>
              <c:numCache>
                <c:formatCode>General</c:formatCode>
                <c:ptCount val="11"/>
                <c:pt idx="0">
                  <c:v>159391.41666666701</c:v>
                </c:pt>
                <c:pt idx="1">
                  <c:v>517008.91666666698</c:v>
                </c:pt>
                <c:pt idx="2">
                  <c:v>36430.166666666984</c:v>
                </c:pt>
                <c:pt idx="3">
                  <c:v>43014.5</c:v>
                </c:pt>
                <c:pt idx="4">
                  <c:v>-31429.166666665933</c:v>
                </c:pt>
                <c:pt idx="5">
                  <c:v>-145199</c:v>
                </c:pt>
                <c:pt idx="6">
                  <c:v>-434322</c:v>
                </c:pt>
                <c:pt idx="7">
                  <c:v>-411500.3333333343</c:v>
                </c:pt>
                <c:pt idx="8">
                  <c:v>807432.58333333395</c:v>
                </c:pt>
                <c:pt idx="9">
                  <c:v>593976.16666666744</c:v>
                </c:pt>
                <c:pt idx="10">
                  <c:v>597955.91666666744</c:v>
                </c:pt>
              </c:numCache>
            </c:numRef>
          </c:val>
        </c:ser>
        <c:marker val="1"/>
        <c:axId val="55176192"/>
        <c:axId val="55260288"/>
      </c:lineChart>
      <c:catAx>
        <c:axId val="55176192"/>
        <c:scaling>
          <c:orientation val="minMax"/>
        </c:scaling>
        <c:axPos val="b"/>
        <c:title>
          <c:tx>
            <c:rich>
              <a:bodyPr/>
              <a:lstStyle/>
              <a:p>
                <a:pPr>
                  <a:defRPr sz="492" b="1" i="0" u="none" strike="noStrike" baseline="0">
                    <a:solidFill>
                      <a:srgbClr val="000000"/>
                    </a:solidFill>
                    <a:latin typeface="Arial"/>
                    <a:ea typeface="Arial"/>
                    <a:cs typeface="Arial"/>
                  </a:defRPr>
                </a:pPr>
                <a:r>
                  <a:rPr lang="en-US"/>
                  <a:t>Months</a:t>
                </a:r>
              </a:p>
            </c:rich>
          </c:tx>
          <c:layout>
            <c:manualLayout>
              <c:xMode val="edge"/>
              <c:yMode val="edge"/>
              <c:x val="0.49480965705733082"/>
              <c:y val="0.90272356580427437"/>
            </c:manualLayout>
          </c:layout>
          <c:spPr>
            <a:noFill/>
            <a:ln w="29381">
              <a:noFill/>
            </a:ln>
          </c:spPr>
        </c:title>
        <c:numFmt formatCode="General" sourceLinked="1"/>
        <c:tickLblPos val="nextTo"/>
        <c:spPr>
          <a:ln w="3673">
            <a:solidFill>
              <a:srgbClr val="000000"/>
            </a:solidFill>
            <a:prstDash val="solid"/>
          </a:ln>
        </c:spPr>
        <c:txPr>
          <a:bodyPr rot="0" vert="horz"/>
          <a:lstStyle/>
          <a:p>
            <a:pPr>
              <a:defRPr sz="492" b="0" i="0" u="none" strike="noStrike" baseline="0">
                <a:solidFill>
                  <a:srgbClr val="000000"/>
                </a:solidFill>
                <a:latin typeface="Arial"/>
                <a:ea typeface="Arial"/>
                <a:cs typeface="Arial"/>
              </a:defRPr>
            </a:pPr>
            <a:endParaRPr lang="en-US"/>
          </a:p>
        </c:txPr>
        <c:crossAx val="55260288"/>
        <c:crosses val="autoZero"/>
        <c:auto val="1"/>
        <c:lblAlgn val="ctr"/>
        <c:lblOffset val="100"/>
        <c:tickLblSkip val="1"/>
        <c:tickMarkSkip val="1"/>
      </c:catAx>
      <c:valAx>
        <c:axId val="55260288"/>
        <c:scaling>
          <c:orientation val="minMax"/>
        </c:scaling>
        <c:axPos val="l"/>
        <c:majorGridlines>
          <c:spPr>
            <a:ln w="3673">
              <a:solidFill>
                <a:srgbClr val="000000"/>
              </a:solidFill>
              <a:prstDash val="solid"/>
            </a:ln>
          </c:spPr>
        </c:majorGridlines>
        <c:numFmt formatCode="General" sourceLinked="1"/>
        <c:tickLblPos val="nextTo"/>
        <c:spPr>
          <a:ln w="3673">
            <a:solidFill>
              <a:srgbClr val="000000"/>
            </a:solidFill>
            <a:prstDash val="solid"/>
          </a:ln>
        </c:spPr>
        <c:txPr>
          <a:bodyPr rot="0" vert="horz"/>
          <a:lstStyle/>
          <a:p>
            <a:pPr>
              <a:defRPr sz="492" b="0" i="0" u="none" strike="noStrike" baseline="0">
                <a:solidFill>
                  <a:srgbClr val="000000"/>
                </a:solidFill>
                <a:latin typeface="Arial"/>
                <a:ea typeface="Arial"/>
                <a:cs typeface="Arial"/>
              </a:defRPr>
            </a:pPr>
            <a:endParaRPr lang="en-US"/>
          </a:p>
        </c:txPr>
        <c:crossAx val="55176192"/>
        <c:crosses val="autoZero"/>
        <c:crossBetween val="between"/>
      </c:valAx>
      <c:spPr>
        <a:solidFill>
          <a:srgbClr val="C0C0C0"/>
        </a:solidFill>
        <a:ln w="14691">
          <a:solidFill>
            <a:srgbClr val="808080"/>
          </a:solidFill>
          <a:prstDash val="solid"/>
        </a:ln>
      </c:spPr>
    </c:plotArea>
    <c:plotVisOnly val="1"/>
    <c:dispBlanksAs val="gap"/>
  </c:chart>
  <c:spPr>
    <a:noFill/>
    <a:ln w="0" cap="flat" cmpd="sng" algn="ctr">
      <a:noFill/>
      <a:prstDash val="solid"/>
      <a:miter lim="800000"/>
      <a:headEnd type="none" w="med" len="med"/>
      <a:tailEnd type="none" w="med" len="med"/>
    </a:ln>
  </c:spPr>
  <c:txPr>
    <a:bodyPr/>
    <a:lstStyle/>
    <a:p>
      <a:pPr>
        <a:defRPr sz="492" b="0" i="0" u="none" strike="noStrike" baseline="0">
          <a:solidFill>
            <a:srgbClr val="000000"/>
          </a:solidFill>
          <a:latin typeface="Arial"/>
          <a:ea typeface="Arial"/>
          <a:cs typeface="Arial"/>
        </a:defRPr>
      </a:pPr>
      <a:endParaRPr lang="en-US"/>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en-US"/>
  <c:chart>
    <c:plotArea>
      <c:layout>
        <c:manualLayout>
          <c:layoutTarget val="inner"/>
          <c:xMode val="edge"/>
          <c:yMode val="edge"/>
          <c:x val="9.2558983666061703E-2"/>
          <c:y val="0.15750915750915806"/>
          <c:w val="0.84573502722323268"/>
          <c:h val="0.72527472527472525"/>
        </c:manualLayout>
      </c:layout>
      <c:lineChart>
        <c:grouping val="standard"/>
        <c:ser>
          <c:idx val="0"/>
          <c:order val="0"/>
          <c:tx>
            <c:v>Forecast</c:v>
          </c:tx>
          <c:spPr>
            <a:ln w="12700">
              <a:solidFill>
                <a:srgbClr val="000080"/>
              </a:solidFill>
              <a:prstDash val="solid"/>
            </a:ln>
          </c:spPr>
          <c:marker>
            <c:symbol val="none"/>
          </c:marker>
          <c:val>
            <c:numRef>
              <c:f>'prognoza zRecal_out Japan'!$M$76:$M$86</c:f>
              <c:numCache>
                <c:formatCode>General</c:formatCode>
                <c:ptCount val="11"/>
                <c:pt idx="0">
                  <c:v>19826.867469578396</c:v>
                </c:pt>
                <c:pt idx="1">
                  <c:v>45385.85639297474</c:v>
                </c:pt>
                <c:pt idx="2">
                  <c:v>21035.750914176697</c:v>
                </c:pt>
                <c:pt idx="3">
                  <c:v>82552.456764766903</c:v>
                </c:pt>
                <c:pt idx="4">
                  <c:v>87671.329896102296</c:v>
                </c:pt>
                <c:pt idx="5">
                  <c:v>76330.590646541401</c:v>
                </c:pt>
                <c:pt idx="6">
                  <c:v>57602.5834345943</c:v>
                </c:pt>
                <c:pt idx="7">
                  <c:v>-5467.5131477935902</c:v>
                </c:pt>
                <c:pt idx="8">
                  <c:v>38848.498136314498</c:v>
                </c:pt>
                <c:pt idx="9">
                  <c:v>72461.538391732101</c:v>
                </c:pt>
                <c:pt idx="10">
                  <c:v>78752.367674130393</c:v>
                </c:pt>
              </c:numCache>
            </c:numRef>
          </c:val>
        </c:ser>
        <c:ser>
          <c:idx val="1"/>
          <c:order val="1"/>
          <c:tx>
            <c:v>Prediction</c:v>
          </c:tx>
          <c:spPr>
            <a:ln w="12700">
              <a:solidFill>
                <a:srgbClr val="FF00FF"/>
              </a:solidFill>
              <a:prstDash val="solid"/>
            </a:ln>
          </c:spPr>
          <c:marker>
            <c:symbol val="none"/>
          </c:marker>
          <c:val>
            <c:numRef>
              <c:f>'prognoza zRecal_out Japan'!$P$76:$P$86</c:f>
              <c:numCache>
                <c:formatCode>General</c:formatCode>
                <c:ptCount val="11"/>
                <c:pt idx="0">
                  <c:v>19826.867469578396</c:v>
                </c:pt>
                <c:pt idx="1">
                  <c:v>45385.85639297474</c:v>
                </c:pt>
                <c:pt idx="2">
                  <c:v>21035.750914176697</c:v>
                </c:pt>
                <c:pt idx="3">
                  <c:v>82552.456764766903</c:v>
                </c:pt>
                <c:pt idx="4">
                  <c:v>87671.329896102296</c:v>
                </c:pt>
                <c:pt idx="5">
                  <c:v>76330.590646541401</c:v>
                </c:pt>
                <c:pt idx="6">
                  <c:v>54983.752983652885</c:v>
                </c:pt>
                <c:pt idx="7">
                  <c:v>-11461.667499839104</c:v>
                </c:pt>
                <c:pt idx="8">
                  <c:v>28206.012473246297</c:v>
                </c:pt>
                <c:pt idx="9">
                  <c:v>91010.556681541668</c:v>
                </c:pt>
                <c:pt idx="10">
                  <c:v>95764.735018187377</c:v>
                </c:pt>
              </c:numCache>
            </c:numRef>
          </c:val>
        </c:ser>
        <c:ser>
          <c:idx val="2"/>
          <c:order val="2"/>
          <c:tx>
            <c:v>Original data</c:v>
          </c:tx>
          <c:spPr>
            <a:ln w="12700">
              <a:solidFill>
                <a:srgbClr val="339933"/>
              </a:solidFill>
              <a:prstDash val="solid"/>
            </a:ln>
          </c:spPr>
          <c:marker>
            <c:symbol val="none"/>
          </c:marker>
          <c:val>
            <c:numRef>
              <c:f>'prognoza zRecal_out Japan'!$Q$76:$Q$86</c:f>
              <c:numCache>
                <c:formatCode>General</c:formatCode>
                <c:ptCount val="11"/>
                <c:pt idx="0">
                  <c:v>97053.083333333372</c:v>
                </c:pt>
                <c:pt idx="1">
                  <c:v>154125</c:v>
                </c:pt>
                <c:pt idx="2">
                  <c:v>67689.5</c:v>
                </c:pt>
                <c:pt idx="3">
                  <c:v>160189.91666666701</c:v>
                </c:pt>
                <c:pt idx="4">
                  <c:v>97024.25</c:v>
                </c:pt>
                <c:pt idx="5">
                  <c:v>59677.416666666599</c:v>
                </c:pt>
                <c:pt idx="6">
                  <c:v>26108</c:v>
                </c:pt>
                <c:pt idx="7">
                  <c:v>-52413.083333333401</c:v>
                </c:pt>
                <c:pt idx="8">
                  <c:v>171732.41666666701</c:v>
                </c:pt>
                <c:pt idx="9">
                  <c:v>223132.66666666701</c:v>
                </c:pt>
                <c:pt idx="10">
                  <c:v>269258.5</c:v>
                </c:pt>
              </c:numCache>
            </c:numRef>
          </c:val>
        </c:ser>
        <c:marker val="1"/>
        <c:axId val="55513472"/>
        <c:axId val="55515392"/>
      </c:lineChart>
      <c:catAx>
        <c:axId val="55513472"/>
        <c:scaling>
          <c:orientation val="minMax"/>
        </c:scaling>
        <c:axPos val="b"/>
        <c:title>
          <c:tx>
            <c:rich>
              <a:bodyPr/>
              <a:lstStyle/>
              <a:p>
                <a:pPr>
                  <a:defRPr sz="450" b="1" i="0" u="none" strike="noStrike" baseline="0">
                    <a:solidFill>
                      <a:srgbClr val="000000"/>
                    </a:solidFill>
                    <a:latin typeface="Arial"/>
                    <a:ea typeface="Arial"/>
                    <a:cs typeface="Arial"/>
                  </a:defRPr>
                </a:pPr>
                <a:r>
                  <a:rPr lang="en-US"/>
                  <a:t>Months</a:t>
                </a:r>
              </a:p>
            </c:rich>
          </c:tx>
          <c:layout>
            <c:manualLayout>
              <c:xMode val="edge"/>
              <c:yMode val="edge"/>
              <c:x val="0.49364791288566351"/>
              <c:y val="0.90842490842490842"/>
            </c:manualLayout>
          </c:layout>
          <c:spPr>
            <a:noFill/>
            <a:ln w="25399">
              <a:noFill/>
            </a:ln>
          </c:spPr>
        </c:title>
        <c:numFmt formatCode="General" sourceLinked="1"/>
        <c:tickLblPos val="nextTo"/>
        <c:spPr>
          <a:ln w="3175">
            <a:solidFill>
              <a:srgbClr val="000000"/>
            </a:solidFill>
            <a:prstDash val="solid"/>
          </a:ln>
        </c:spPr>
        <c:txPr>
          <a:bodyPr rot="0" vert="horz"/>
          <a:lstStyle/>
          <a:p>
            <a:pPr>
              <a:defRPr sz="450" b="0" i="0" u="none" strike="noStrike" baseline="0">
                <a:solidFill>
                  <a:srgbClr val="000000"/>
                </a:solidFill>
                <a:latin typeface="Arial"/>
                <a:ea typeface="Arial"/>
                <a:cs typeface="Arial"/>
              </a:defRPr>
            </a:pPr>
            <a:endParaRPr lang="en-US"/>
          </a:p>
        </c:txPr>
        <c:crossAx val="55515392"/>
        <c:crosses val="autoZero"/>
        <c:auto val="1"/>
        <c:lblAlgn val="ctr"/>
        <c:lblOffset val="100"/>
        <c:tickLblSkip val="1"/>
        <c:tickMarkSkip val="1"/>
      </c:catAx>
      <c:valAx>
        <c:axId val="55515392"/>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450" b="0" i="0" u="none" strike="noStrike" baseline="0">
                <a:solidFill>
                  <a:srgbClr val="000000"/>
                </a:solidFill>
                <a:latin typeface="Arial"/>
                <a:ea typeface="Arial"/>
                <a:cs typeface="Arial"/>
              </a:defRPr>
            </a:pPr>
            <a:endParaRPr lang="en-US"/>
          </a:p>
        </c:txPr>
        <c:crossAx val="55513472"/>
        <c:crosses val="autoZero"/>
        <c:crossBetween val="between"/>
      </c:valAx>
      <c:spPr>
        <a:solidFill>
          <a:srgbClr val="C0C0C0"/>
        </a:solidFill>
        <a:ln w="12700">
          <a:solidFill>
            <a:srgbClr val="808080"/>
          </a:solidFill>
          <a:prstDash val="solid"/>
        </a:ln>
      </c:spPr>
    </c:plotArea>
    <c:plotVisOnly val="1"/>
    <c:dispBlanksAs val="gap"/>
  </c:chart>
  <c:spPr>
    <a:noFill/>
    <a:ln w="6350" cap="flat" cmpd="sng" algn="ctr">
      <a:noFill/>
      <a:prstDash val="solid"/>
      <a:miter lim="800000"/>
      <a:headEnd type="none" w="med" len="med"/>
      <a:tailEnd type="none" w="med" len="med"/>
    </a:ln>
  </c:spPr>
  <c:txPr>
    <a:bodyPr/>
    <a:lstStyle/>
    <a:p>
      <a:pPr>
        <a:defRPr sz="450" b="0" i="0" u="none" strike="noStrike" baseline="0">
          <a:solidFill>
            <a:srgbClr val="000000"/>
          </a:solidFill>
          <a:latin typeface="Arial"/>
          <a:ea typeface="Arial"/>
          <a:cs typeface="Arial"/>
        </a:defRPr>
      </a:pPr>
      <a:endParaRPr lang="en-US"/>
    </a:p>
  </c:tx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en-US"/>
  <c:chart>
    <c:autoTitleDeleted val="1"/>
    <c:plotArea>
      <c:layout>
        <c:manualLayout>
          <c:layoutTarget val="inner"/>
          <c:xMode val="edge"/>
          <c:yMode val="edge"/>
          <c:x val="9.3406593406593505E-2"/>
          <c:y val="0.18796992481203101"/>
          <c:w val="0.84615384615384825"/>
          <c:h val="0.69172932330827352"/>
        </c:manualLayout>
      </c:layout>
      <c:lineChart>
        <c:grouping val="standard"/>
        <c:ser>
          <c:idx val="0"/>
          <c:order val="0"/>
          <c:tx>
            <c:v>Forecast</c:v>
          </c:tx>
          <c:spPr>
            <a:ln w="13927">
              <a:solidFill>
                <a:srgbClr val="000080"/>
              </a:solidFill>
              <a:prstDash val="solid"/>
            </a:ln>
          </c:spPr>
          <c:marker>
            <c:symbol val="none"/>
          </c:marker>
          <c:val>
            <c:numRef>
              <c:f>'progrnoza zRecal_out Evropa 3'!$M$76:$M$86</c:f>
              <c:numCache>
                <c:formatCode>General</c:formatCode>
                <c:ptCount val="11"/>
                <c:pt idx="0">
                  <c:v>15168.937602080085</c:v>
                </c:pt>
                <c:pt idx="1">
                  <c:v>31443.777109703125</c:v>
                </c:pt>
                <c:pt idx="2">
                  <c:v>-25719.901578223798</c:v>
                </c:pt>
                <c:pt idx="3">
                  <c:v>-119872.058800418</c:v>
                </c:pt>
                <c:pt idx="4">
                  <c:v>-139240.34592937844</c:v>
                </c:pt>
                <c:pt idx="5">
                  <c:v>-156349.32678092355</c:v>
                </c:pt>
                <c:pt idx="6">
                  <c:v>-174556.40305052398</c:v>
                </c:pt>
                <c:pt idx="7">
                  <c:v>-163276.72970202356</c:v>
                </c:pt>
                <c:pt idx="8">
                  <c:v>-174498.36121303056</c:v>
                </c:pt>
                <c:pt idx="9">
                  <c:v>-156451.97139555399</c:v>
                </c:pt>
                <c:pt idx="10">
                  <c:v>-9231.9111305654496</c:v>
                </c:pt>
              </c:numCache>
            </c:numRef>
          </c:val>
        </c:ser>
        <c:ser>
          <c:idx val="1"/>
          <c:order val="1"/>
          <c:tx>
            <c:v>Original data</c:v>
          </c:tx>
          <c:spPr>
            <a:ln w="13927">
              <a:solidFill>
                <a:srgbClr val="339933"/>
              </a:solidFill>
              <a:prstDash val="solid"/>
            </a:ln>
          </c:spPr>
          <c:marker>
            <c:symbol val="none"/>
          </c:marker>
          <c:val>
            <c:numRef>
              <c:f>'progrnoza zRecal_out Evropa 3'!$P$76:$P$86</c:f>
              <c:numCache>
                <c:formatCode>General</c:formatCode>
                <c:ptCount val="11"/>
                <c:pt idx="0">
                  <c:v>84222.833333332979</c:v>
                </c:pt>
                <c:pt idx="1">
                  <c:v>147803.83333333299</c:v>
                </c:pt>
                <c:pt idx="2">
                  <c:v>33860.083333333001</c:v>
                </c:pt>
                <c:pt idx="3">
                  <c:v>-33657.75</c:v>
                </c:pt>
                <c:pt idx="4">
                  <c:v>-75776.583333332979</c:v>
                </c:pt>
                <c:pt idx="5">
                  <c:v>-107660.33333333294</c:v>
                </c:pt>
                <c:pt idx="6">
                  <c:v>-119055.5</c:v>
                </c:pt>
                <c:pt idx="7">
                  <c:v>-78257.583333332979</c:v>
                </c:pt>
                <c:pt idx="8">
                  <c:v>137386.83333333299</c:v>
                </c:pt>
                <c:pt idx="9">
                  <c:v>106361.66666666702</c:v>
                </c:pt>
                <c:pt idx="10">
                  <c:v>169043.08333333299</c:v>
                </c:pt>
              </c:numCache>
            </c:numRef>
          </c:val>
        </c:ser>
        <c:ser>
          <c:idx val="2"/>
          <c:order val="2"/>
          <c:tx>
            <c:v>Prediction</c:v>
          </c:tx>
          <c:spPr>
            <a:ln w="13927">
              <a:solidFill>
                <a:srgbClr val="FF00FF"/>
              </a:solidFill>
              <a:prstDash val="solid"/>
            </a:ln>
          </c:spPr>
          <c:marker>
            <c:symbol val="none"/>
          </c:marker>
          <c:val>
            <c:numRef>
              <c:f>'progrnoza zRecal_out Evropa 3'!$Q$76:$Q$86</c:f>
              <c:numCache>
                <c:formatCode>General</c:formatCode>
                <c:ptCount val="11"/>
                <c:pt idx="0">
                  <c:v>15168.937602080085</c:v>
                </c:pt>
                <c:pt idx="1">
                  <c:v>31443.777109703125</c:v>
                </c:pt>
                <c:pt idx="2">
                  <c:v>-25719.901578223798</c:v>
                </c:pt>
                <c:pt idx="3">
                  <c:v>-119872.058800418</c:v>
                </c:pt>
                <c:pt idx="4">
                  <c:v>-139240.34592937844</c:v>
                </c:pt>
                <c:pt idx="5">
                  <c:v>-156349.32678092355</c:v>
                </c:pt>
                <c:pt idx="6">
                  <c:v>-161747.30139369942</c:v>
                </c:pt>
                <c:pt idx="7">
                  <c:v>-148988.18088312898</c:v>
                </c:pt>
                <c:pt idx="8">
                  <c:v>-152469.46297138114</c:v>
                </c:pt>
                <c:pt idx="9">
                  <c:v>-85707.206443750372</c:v>
                </c:pt>
                <c:pt idx="10">
                  <c:v>55328.590164416193</c:v>
                </c:pt>
              </c:numCache>
            </c:numRef>
          </c:val>
        </c:ser>
        <c:marker val="1"/>
        <c:axId val="55688192"/>
        <c:axId val="55702656"/>
      </c:lineChart>
      <c:catAx>
        <c:axId val="55688192"/>
        <c:scaling>
          <c:orientation val="minMax"/>
        </c:scaling>
        <c:axPos val="b"/>
        <c:title>
          <c:tx>
            <c:rich>
              <a:bodyPr/>
              <a:lstStyle/>
              <a:p>
                <a:pPr>
                  <a:defRPr sz="466" b="1" i="0" u="none" strike="noStrike" baseline="0">
                    <a:solidFill>
                      <a:srgbClr val="000000"/>
                    </a:solidFill>
                    <a:latin typeface="Arial"/>
                    <a:ea typeface="Arial"/>
                    <a:cs typeface="Arial"/>
                  </a:defRPr>
                </a:pPr>
                <a:r>
                  <a:rPr lang="en-US"/>
                  <a:t>Months</a:t>
                </a:r>
              </a:p>
            </c:rich>
          </c:tx>
          <c:layout>
            <c:manualLayout>
              <c:xMode val="edge"/>
              <c:yMode val="edge"/>
              <c:x val="0.49450549450549458"/>
              <c:y val="0.90601503759398705"/>
            </c:manualLayout>
          </c:layout>
          <c:spPr>
            <a:noFill/>
            <a:ln w="27853">
              <a:noFill/>
            </a:ln>
          </c:spPr>
        </c:title>
        <c:numFmt formatCode="General" sourceLinked="1"/>
        <c:tickLblPos val="nextTo"/>
        <c:spPr>
          <a:ln w="3482">
            <a:solidFill>
              <a:srgbClr val="000000"/>
            </a:solidFill>
            <a:prstDash val="solid"/>
          </a:ln>
        </c:spPr>
        <c:txPr>
          <a:bodyPr rot="0" vert="horz"/>
          <a:lstStyle/>
          <a:p>
            <a:pPr>
              <a:defRPr sz="466" b="0" i="0" u="none" strike="noStrike" baseline="0">
                <a:solidFill>
                  <a:srgbClr val="000000"/>
                </a:solidFill>
                <a:latin typeface="Arial"/>
                <a:ea typeface="Arial"/>
                <a:cs typeface="Arial"/>
              </a:defRPr>
            </a:pPr>
            <a:endParaRPr lang="en-US"/>
          </a:p>
        </c:txPr>
        <c:crossAx val="55702656"/>
        <c:crosses val="autoZero"/>
        <c:auto val="1"/>
        <c:lblAlgn val="ctr"/>
        <c:lblOffset val="100"/>
        <c:tickLblSkip val="1"/>
        <c:tickMarkSkip val="1"/>
      </c:catAx>
      <c:valAx>
        <c:axId val="55702656"/>
        <c:scaling>
          <c:orientation val="minMax"/>
        </c:scaling>
        <c:axPos val="l"/>
        <c:majorGridlines>
          <c:spPr>
            <a:ln w="3482">
              <a:solidFill>
                <a:srgbClr val="000000"/>
              </a:solidFill>
              <a:prstDash val="solid"/>
            </a:ln>
          </c:spPr>
        </c:majorGridlines>
        <c:numFmt formatCode="General" sourceLinked="1"/>
        <c:tickLblPos val="nextTo"/>
        <c:spPr>
          <a:ln w="3482">
            <a:solidFill>
              <a:srgbClr val="000000"/>
            </a:solidFill>
            <a:prstDash val="solid"/>
          </a:ln>
        </c:spPr>
        <c:txPr>
          <a:bodyPr rot="0" vert="horz"/>
          <a:lstStyle/>
          <a:p>
            <a:pPr>
              <a:defRPr sz="466" b="0" i="0" u="none" strike="noStrike" baseline="0">
                <a:solidFill>
                  <a:srgbClr val="000000"/>
                </a:solidFill>
                <a:latin typeface="Arial"/>
                <a:ea typeface="Arial"/>
                <a:cs typeface="Arial"/>
              </a:defRPr>
            </a:pPr>
            <a:endParaRPr lang="en-US"/>
          </a:p>
        </c:txPr>
        <c:crossAx val="55688192"/>
        <c:crosses val="autoZero"/>
        <c:crossBetween val="between"/>
      </c:valAx>
      <c:spPr>
        <a:solidFill>
          <a:srgbClr val="C0C0C0"/>
        </a:solidFill>
        <a:ln w="13927">
          <a:solidFill>
            <a:srgbClr val="808080"/>
          </a:solidFill>
          <a:prstDash val="solid"/>
        </a:ln>
      </c:spPr>
    </c:plotArea>
    <c:plotVisOnly val="1"/>
    <c:dispBlanksAs val="gap"/>
  </c:chart>
  <c:spPr>
    <a:noFill/>
    <a:ln w="0" cap="flat" cmpd="sng" algn="ctr">
      <a:noFill/>
      <a:prstDash val="solid"/>
      <a:miter lim="800000"/>
      <a:headEnd type="none" w="med" len="med"/>
      <a:tailEnd type="none" w="med" len="med"/>
    </a:ln>
  </c:spPr>
  <c:txPr>
    <a:bodyPr/>
    <a:lstStyle/>
    <a:p>
      <a:pPr>
        <a:defRPr sz="466" b="0" i="0" u="none" strike="noStrike" baseline="0">
          <a:solidFill>
            <a:srgbClr val="000000"/>
          </a:solidFill>
          <a:latin typeface="Arial"/>
          <a:ea typeface="Arial"/>
          <a:cs typeface="Arial"/>
        </a:defRPr>
      </a:pPr>
      <a:endParaRPr lang="en-US"/>
    </a:p>
  </c:txPr>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6B3103-EB28-4CA7-A9FA-42A2AFE44C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10</Pages>
  <Words>3529</Words>
  <Characters>20118</Characters>
  <Application>Microsoft Office Word</Application>
  <DocSecurity>0</DocSecurity>
  <Lines>167</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23600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c:creator>
  <cp:keywords/>
  <dc:description/>
  <cp:lastModifiedBy>Zita Bosnjak</cp:lastModifiedBy>
  <cp:revision>2</cp:revision>
  <cp:lastPrinted>2012-03-21T14:30:00Z</cp:lastPrinted>
  <dcterms:created xsi:type="dcterms:W3CDTF">2017-05-23T12:43:00Z</dcterms:created>
  <dcterms:modified xsi:type="dcterms:W3CDTF">2017-05-23T12:43:00Z</dcterms:modified>
</cp:coreProperties>
</file>