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B2" w:rsidRDefault="00BE1032" w:rsidP="00BE1032">
      <w:pPr>
        <w:jc w:val="center"/>
      </w:pPr>
      <w:r w:rsidRPr="00BE1032">
        <w:drawing>
          <wp:inline distT="0" distB="0" distL="0" distR="0">
            <wp:extent cx="2114473" cy="912601"/>
            <wp:effectExtent l="19050" t="0" r="7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74" cy="91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B2" w:rsidRDefault="009270B2" w:rsidP="009270B2"/>
    <w:p w:rsidR="00BE1032" w:rsidRDefault="00BE1032" w:rsidP="009270B2"/>
    <w:tbl>
      <w:tblPr>
        <w:tblW w:w="10349" w:type="dxa"/>
        <w:tblInd w:w="-318" w:type="dxa"/>
        <w:tblLook w:val="04A0"/>
      </w:tblPr>
      <w:tblGrid>
        <w:gridCol w:w="2978"/>
        <w:gridCol w:w="7371"/>
      </w:tblGrid>
      <w:tr w:rsidR="002E250E" w:rsidTr="002E250E">
        <w:trPr>
          <w:trHeight w:val="1665"/>
        </w:trPr>
        <w:tc>
          <w:tcPr>
            <w:tcW w:w="10349" w:type="dxa"/>
            <w:gridSpan w:val="2"/>
            <w:tcBorders>
              <w:top w:val="single" w:sz="18" w:space="0" w:color="000000"/>
              <w:bottom w:val="double" w:sz="4" w:space="0" w:color="auto"/>
            </w:tcBorders>
            <w:vAlign w:val="center"/>
          </w:tcPr>
          <w:p w:rsidR="009270B2" w:rsidRDefault="009270B2" w:rsidP="003E76F5">
            <w:pPr>
              <w:ind w:left="360"/>
              <w:jc w:val="center"/>
              <w:rPr>
                <w:rFonts w:ascii="Tahoma" w:hAnsi="Tahoma" w:cs="Tahoma"/>
                <w:b/>
                <w:sz w:val="38"/>
                <w:szCs w:val="28"/>
                <w:lang w:val="sr-Latn-CS"/>
              </w:rPr>
            </w:pPr>
            <w:r>
              <w:rPr>
                <w:rFonts w:ascii="Tahoma" w:hAnsi="Tahoma" w:cs="Tahoma"/>
                <w:b/>
                <w:sz w:val="38"/>
                <w:szCs w:val="28"/>
                <w:lang w:val="sr-Latn-CS"/>
              </w:rPr>
              <w:t xml:space="preserve">Seminarski rad iz predmeta </w:t>
            </w:r>
          </w:p>
          <w:p w:rsidR="009270B2" w:rsidRPr="00177931" w:rsidRDefault="00415A55" w:rsidP="003E76F5">
            <w:pPr>
              <w:ind w:left="360"/>
              <w:jc w:val="center"/>
              <w:rPr>
                <w:rFonts w:ascii="Tahoma" w:hAnsi="Tahoma" w:cs="Tahoma"/>
                <w:b/>
                <w:sz w:val="38"/>
                <w:szCs w:val="28"/>
                <w:lang w:val="sr-Latn-CS"/>
              </w:rPr>
            </w:pPr>
            <w:r>
              <w:rPr>
                <w:rFonts w:ascii="Tahoma" w:hAnsi="Tahoma" w:cs="Tahoma"/>
                <w:b/>
                <w:sz w:val="38"/>
                <w:szCs w:val="28"/>
                <w:lang w:val="sr-Latn-CS"/>
              </w:rPr>
              <w:t>Modelovanje poslovnih procesa</w:t>
            </w:r>
          </w:p>
        </w:tc>
      </w:tr>
      <w:tr w:rsidR="009270B2" w:rsidTr="002E250E">
        <w:trPr>
          <w:trHeight w:val="1107"/>
        </w:trPr>
        <w:tc>
          <w:tcPr>
            <w:tcW w:w="2978" w:type="dxa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70B2" w:rsidRPr="002E250E" w:rsidRDefault="009270B2" w:rsidP="00E63FC3">
            <w:pPr>
              <w:jc w:val="right"/>
              <w:rPr>
                <w:rFonts w:ascii="Tahoma" w:hAnsi="Tahoma" w:cs="Tahoma"/>
                <w:b/>
                <w:color w:val="auto"/>
                <w:sz w:val="32"/>
              </w:rPr>
            </w:pPr>
            <w:proofErr w:type="spellStart"/>
            <w:r w:rsidRPr="002E250E">
              <w:rPr>
                <w:rFonts w:ascii="Tahoma" w:hAnsi="Tahoma" w:cs="Tahoma"/>
                <w:b/>
                <w:color w:val="auto"/>
                <w:sz w:val="32"/>
              </w:rPr>
              <w:t>Poslovni</w:t>
            </w:r>
            <w:proofErr w:type="spellEnd"/>
            <w:r w:rsidRPr="002E250E">
              <w:rPr>
                <w:rFonts w:ascii="Tahoma" w:hAnsi="Tahoma" w:cs="Tahoma"/>
                <w:b/>
                <w:color w:val="auto"/>
                <w:sz w:val="32"/>
              </w:rPr>
              <w:t xml:space="preserve"> </w:t>
            </w:r>
            <w:proofErr w:type="spellStart"/>
            <w:r w:rsidR="00E63FC3">
              <w:rPr>
                <w:rFonts w:ascii="Tahoma" w:hAnsi="Tahoma" w:cs="Tahoma"/>
                <w:b/>
                <w:color w:val="auto"/>
                <w:sz w:val="32"/>
              </w:rPr>
              <w:t>proces</w:t>
            </w:r>
            <w:proofErr w:type="spellEnd"/>
            <w:r w:rsidRPr="002E250E">
              <w:rPr>
                <w:rFonts w:ascii="Tahoma" w:hAnsi="Tahoma" w:cs="Tahoma"/>
                <w:b/>
                <w:color w:val="auto"/>
                <w:sz w:val="32"/>
              </w:rPr>
              <w:t xml:space="preserve">: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9270B2" w:rsidRPr="00177931" w:rsidRDefault="009270B2" w:rsidP="009270B2">
            <w:pPr>
              <w:jc w:val="center"/>
              <w:rPr>
                <w:rFonts w:ascii="Tahoma" w:hAnsi="Tahoma" w:cs="Tahoma"/>
                <w:color w:val="auto"/>
                <w:sz w:val="32"/>
              </w:rPr>
            </w:pPr>
          </w:p>
        </w:tc>
      </w:tr>
      <w:tr w:rsidR="003C262A" w:rsidTr="003C262A">
        <w:trPr>
          <w:trHeight w:val="5501"/>
        </w:trPr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2A" w:rsidRPr="002E250E" w:rsidRDefault="003C262A" w:rsidP="00755757">
            <w:pPr>
              <w:jc w:val="right"/>
              <w:rPr>
                <w:rFonts w:ascii="Tahoma" w:hAnsi="Tahoma" w:cs="Tahoma"/>
                <w:b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b/>
                <w:sz w:val="32"/>
                <w:szCs w:val="32"/>
              </w:rPr>
              <w:t>Kratak</w:t>
            </w:r>
            <w:proofErr w:type="spellEnd"/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32"/>
                <w:szCs w:val="32"/>
              </w:rPr>
              <w:t>o</w:t>
            </w:r>
            <w:r w:rsidRPr="002E250E">
              <w:rPr>
                <w:rFonts w:ascii="Tahoma" w:hAnsi="Tahoma" w:cs="Tahoma"/>
                <w:b/>
                <w:sz w:val="32"/>
                <w:szCs w:val="32"/>
              </w:rPr>
              <w:t>pis</w:t>
            </w:r>
            <w:proofErr w:type="spellEnd"/>
            <w:r w:rsidRPr="002E250E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proofErr w:type="spellStart"/>
            <w:r w:rsidRPr="002E250E">
              <w:rPr>
                <w:rFonts w:ascii="Tahoma" w:hAnsi="Tahoma" w:cs="Tahoma"/>
                <w:b/>
                <w:sz w:val="32"/>
                <w:szCs w:val="32"/>
              </w:rPr>
              <w:t>procesa</w:t>
            </w:r>
            <w:proofErr w:type="spellEnd"/>
            <w:r w:rsidRPr="002E250E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</w:tc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C262A" w:rsidRDefault="003C262A" w:rsidP="009270B2">
            <w:pPr>
              <w:jc w:val="left"/>
              <w:rPr>
                <w:rFonts w:ascii="Cambria" w:hAnsi="Cambria"/>
                <w:sz w:val="20"/>
              </w:rPr>
            </w:pPr>
          </w:p>
          <w:p w:rsidR="003C262A" w:rsidRPr="009270B2" w:rsidRDefault="003C262A" w:rsidP="009270B2">
            <w:pPr>
              <w:jc w:val="left"/>
              <w:rPr>
                <w:rFonts w:ascii="Cambria" w:hAnsi="Cambria"/>
                <w:sz w:val="20"/>
              </w:rPr>
            </w:pPr>
          </w:p>
        </w:tc>
      </w:tr>
      <w:tr w:rsidR="003C262A" w:rsidTr="003C262A">
        <w:trPr>
          <w:trHeight w:val="831"/>
        </w:trPr>
        <w:tc>
          <w:tcPr>
            <w:tcW w:w="2978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C262A" w:rsidRDefault="003C262A" w:rsidP="00755757">
            <w:pPr>
              <w:jc w:val="right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371" w:type="dxa"/>
            <w:vMerge/>
            <w:tcBorders>
              <w:left w:val="single" w:sz="6" w:space="0" w:color="000000"/>
              <w:bottom w:val="single" w:sz="18" w:space="0" w:color="000000"/>
            </w:tcBorders>
          </w:tcPr>
          <w:p w:rsidR="003C262A" w:rsidRDefault="003C262A" w:rsidP="009270B2">
            <w:pPr>
              <w:jc w:val="left"/>
              <w:rPr>
                <w:rFonts w:ascii="Cambria" w:hAnsi="Cambria"/>
                <w:sz w:val="20"/>
              </w:rPr>
            </w:pPr>
          </w:p>
        </w:tc>
      </w:tr>
    </w:tbl>
    <w:p w:rsidR="003C262A" w:rsidRDefault="003C262A" w:rsidP="009270B2"/>
    <w:tbl>
      <w:tblPr>
        <w:tblW w:w="10031" w:type="dxa"/>
        <w:tblLook w:val="04A0"/>
      </w:tblPr>
      <w:tblGrid>
        <w:gridCol w:w="2660"/>
        <w:gridCol w:w="7371"/>
      </w:tblGrid>
      <w:tr w:rsidR="00BE1032" w:rsidRPr="009270B2" w:rsidTr="00E51526">
        <w:tc>
          <w:tcPr>
            <w:tcW w:w="2660" w:type="dxa"/>
          </w:tcPr>
          <w:p w:rsidR="00BE1032" w:rsidRPr="009270B2" w:rsidRDefault="00BE1032" w:rsidP="00E51526">
            <w:pPr>
              <w:rPr>
                <w:rFonts w:ascii="Tahoma" w:hAnsi="Tahoma" w:cs="Tahoma"/>
                <w:b/>
                <w:sz w:val="24"/>
                <w:szCs w:val="24"/>
                <w:lang w:val="sr-Latn-CS"/>
              </w:rPr>
            </w:pPr>
            <w:r w:rsidRPr="009270B2">
              <w:rPr>
                <w:rFonts w:ascii="Tahoma" w:hAnsi="Tahoma" w:cs="Tahoma"/>
                <w:b/>
                <w:sz w:val="24"/>
                <w:szCs w:val="24"/>
                <w:lang w:val="sr-Latn-CS"/>
              </w:rPr>
              <w:t>Student:</w:t>
            </w:r>
          </w:p>
        </w:tc>
        <w:tc>
          <w:tcPr>
            <w:tcW w:w="7371" w:type="dxa"/>
          </w:tcPr>
          <w:p w:rsidR="00BE1032" w:rsidRPr="009270B2" w:rsidRDefault="00BE1032" w:rsidP="00E51526">
            <w:pPr>
              <w:jc w:val="right"/>
              <w:rPr>
                <w:rFonts w:ascii="Tahoma" w:hAnsi="Tahoma" w:cs="Tahoma"/>
                <w:b/>
                <w:sz w:val="24"/>
                <w:szCs w:val="24"/>
                <w:lang w:val="sr-Latn-CS"/>
              </w:rPr>
            </w:pPr>
          </w:p>
        </w:tc>
      </w:tr>
      <w:tr w:rsidR="00BE1032" w:rsidRPr="009270B2" w:rsidTr="00E51526">
        <w:tc>
          <w:tcPr>
            <w:tcW w:w="2660" w:type="dxa"/>
          </w:tcPr>
          <w:p w:rsidR="00BE1032" w:rsidRPr="009270B2" w:rsidRDefault="00BE1032" w:rsidP="00E51526">
            <w:pPr>
              <w:rPr>
                <w:rFonts w:ascii="Tahoma" w:hAnsi="Tahoma" w:cs="Tahoma"/>
                <w:sz w:val="24"/>
                <w:szCs w:val="24"/>
                <w:lang w:val="sr-Latn-CS"/>
              </w:rPr>
            </w:pPr>
            <w:r w:rsidRPr="009270B2">
              <w:rPr>
                <w:rFonts w:ascii="Tahoma" w:hAnsi="Tahoma" w:cs="Tahoma"/>
                <w:sz w:val="24"/>
                <w:szCs w:val="24"/>
                <w:lang w:val="sr-Latn-CS"/>
              </w:rPr>
              <w:t>Ime i prezime</w:t>
            </w:r>
            <w:r>
              <w:rPr>
                <w:rFonts w:ascii="Tahoma" w:hAnsi="Tahoma" w:cs="Tahoma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371" w:type="dxa"/>
          </w:tcPr>
          <w:p w:rsidR="00BE1032" w:rsidRPr="009270B2" w:rsidRDefault="00BE1032" w:rsidP="00E51526">
            <w:pPr>
              <w:jc w:val="right"/>
              <w:rPr>
                <w:rFonts w:ascii="Tahoma" w:hAnsi="Tahoma" w:cs="Tahoma"/>
                <w:sz w:val="24"/>
                <w:szCs w:val="24"/>
                <w:lang w:val="sr-Latn-CS"/>
              </w:rPr>
            </w:pPr>
          </w:p>
        </w:tc>
      </w:tr>
      <w:tr w:rsidR="00BE1032" w:rsidRPr="009270B2" w:rsidTr="00E51526">
        <w:tc>
          <w:tcPr>
            <w:tcW w:w="2660" w:type="dxa"/>
          </w:tcPr>
          <w:p w:rsidR="00BE1032" w:rsidRDefault="00BE1032" w:rsidP="00E51526">
            <w:pPr>
              <w:jc w:val="left"/>
              <w:rPr>
                <w:rFonts w:ascii="Tahoma" w:hAnsi="Tahoma" w:cs="Tahoma"/>
                <w:sz w:val="24"/>
                <w:szCs w:val="24"/>
                <w:lang w:val="sr-Latn-CS"/>
              </w:rPr>
            </w:pPr>
          </w:p>
          <w:p w:rsidR="00BE1032" w:rsidRPr="009270B2" w:rsidRDefault="00BE1032" w:rsidP="00E51526">
            <w:pPr>
              <w:jc w:val="left"/>
              <w:rPr>
                <w:rFonts w:ascii="Tahoma" w:hAnsi="Tahoma" w:cs="Tahoma"/>
                <w:sz w:val="24"/>
                <w:szCs w:val="24"/>
                <w:lang w:val="sr-Latn-CS"/>
              </w:rPr>
            </w:pPr>
            <w:r w:rsidRPr="004C1B87">
              <w:rPr>
                <w:rFonts w:ascii="Tahoma" w:hAnsi="Tahoma" w:cs="Tahoma"/>
                <w:sz w:val="24"/>
                <w:szCs w:val="24"/>
                <w:lang w:val="sr-Latn-CS"/>
              </w:rPr>
              <w:t>Datum</w:t>
            </w:r>
            <w:r>
              <w:rPr>
                <w:rFonts w:ascii="Tahoma" w:hAnsi="Tahoma" w:cs="Tahoma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371" w:type="dxa"/>
          </w:tcPr>
          <w:p w:rsidR="00BE1032" w:rsidRPr="009270B2" w:rsidRDefault="00BE1032" w:rsidP="00E51526">
            <w:pPr>
              <w:jc w:val="right"/>
              <w:rPr>
                <w:rFonts w:ascii="Tahoma" w:hAnsi="Tahoma" w:cs="Tahoma"/>
                <w:sz w:val="24"/>
                <w:szCs w:val="24"/>
                <w:lang w:val="sr-Latn-CS"/>
              </w:rPr>
            </w:pPr>
          </w:p>
        </w:tc>
      </w:tr>
    </w:tbl>
    <w:p w:rsidR="00DA4F1C" w:rsidRPr="000F668D" w:rsidRDefault="00DA4F1C" w:rsidP="009270B2">
      <w:pPr>
        <w:jc w:val="center"/>
        <w:rPr>
          <w:rFonts w:ascii="Tahoma" w:hAnsi="Tahoma" w:cs="Tahoma"/>
          <w:b/>
          <w:bCs/>
          <w:sz w:val="18"/>
          <w:lang w:val="sr-Latn-CS"/>
        </w:rPr>
      </w:pPr>
    </w:p>
    <w:sectPr w:rsidR="00DA4F1C" w:rsidRPr="000F668D" w:rsidSect="00DA4F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/>
  <w:rsids>
    <w:rsidRoot w:val="00415A55"/>
    <w:rsid w:val="000145CC"/>
    <w:rsid w:val="000F668D"/>
    <w:rsid w:val="00131070"/>
    <w:rsid w:val="002565E7"/>
    <w:rsid w:val="002E250E"/>
    <w:rsid w:val="003C262A"/>
    <w:rsid w:val="003E76F5"/>
    <w:rsid w:val="00415A55"/>
    <w:rsid w:val="006243D3"/>
    <w:rsid w:val="00755757"/>
    <w:rsid w:val="009270B2"/>
    <w:rsid w:val="00992F8C"/>
    <w:rsid w:val="00A85084"/>
    <w:rsid w:val="00BC0EF2"/>
    <w:rsid w:val="00BE1032"/>
    <w:rsid w:val="00D075A4"/>
    <w:rsid w:val="00D25C87"/>
    <w:rsid w:val="00DA34AD"/>
    <w:rsid w:val="00DA4F1C"/>
    <w:rsid w:val="00E028EB"/>
    <w:rsid w:val="00E63FC3"/>
    <w:rsid w:val="00FE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B2"/>
    <w:pPr>
      <w:widowControl w:val="0"/>
      <w:jc w:val="both"/>
    </w:pPr>
    <w:rPr>
      <w:rFonts w:eastAsia="Times New Roman"/>
      <w:color w:val="000000"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B2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270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2012-04-03-obrazac-seminarski-r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2012-04-03-obrazac-seminarski-rad.dot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ptumbas</cp:lastModifiedBy>
  <cp:revision>2</cp:revision>
  <dcterms:created xsi:type="dcterms:W3CDTF">2019-11-19T21:13:00Z</dcterms:created>
  <dcterms:modified xsi:type="dcterms:W3CDTF">2019-11-19T21:13:00Z</dcterms:modified>
</cp:coreProperties>
</file>